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ABA87" w14:textId="059F8C43" w:rsidR="002A1D7F" w:rsidRPr="00AF7B56" w:rsidRDefault="00AF7139">
      <w:pPr>
        <w:jc w:val="right"/>
      </w:pPr>
      <w:r w:rsidRPr="00AF7B56">
        <w:rPr>
          <w:b/>
          <w:i/>
          <w:iCs/>
        </w:rPr>
        <w:tab/>
      </w:r>
      <w:r w:rsidRPr="00AF7B56">
        <w:rPr>
          <w:b/>
          <w:i/>
          <w:iCs/>
        </w:rPr>
        <w:tab/>
      </w:r>
      <w:r w:rsidRPr="00AF7B56">
        <w:rPr>
          <w:i/>
        </w:rPr>
        <w:t xml:space="preserve">Załącznik nr </w:t>
      </w:r>
      <w:r w:rsidR="00743491" w:rsidRPr="00AF7B56">
        <w:rPr>
          <w:i/>
        </w:rPr>
        <w:t>4 do</w:t>
      </w:r>
      <w:r w:rsidRPr="00AF7B56">
        <w:rPr>
          <w:i/>
        </w:rPr>
        <w:t xml:space="preserve"> SWZ</w:t>
      </w:r>
    </w:p>
    <w:p w14:paraId="2717A60E" w14:textId="77777777" w:rsidR="002A1D7F" w:rsidRPr="00AF7B56" w:rsidRDefault="002A1D7F">
      <w:pPr>
        <w:jc w:val="both"/>
        <w:rPr>
          <w:b/>
          <w:bCs/>
        </w:rPr>
      </w:pPr>
    </w:p>
    <w:p w14:paraId="54296972" w14:textId="0FDD21EE" w:rsidR="00483729" w:rsidRPr="00AF7B56" w:rsidRDefault="00483729" w:rsidP="00483729">
      <w:pPr>
        <w:jc w:val="center"/>
        <w:rPr>
          <w:b/>
          <w:bCs/>
        </w:rPr>
      </w:pPr>
      <w:r w:rsidRPr="00AF7B56">
        <w:rPr>
          <w:b/>
          <w:bCs/>
        </w:rPr>
        <w:t>Projektowane postanowienia umowne</w:t>
      </w:r>
    </w:p>
    <w:p w14:paraId="7DC0640A" w14:textId="77777777" w:rsidR="00483729" w:rsidRPr="00AF7B56" w:rsidRDefault="00483729" w:rsidP="00483729">
      <w:pPr>
        <w:jc w:val="center"/>
        <w:rPr>
          <w:b/>
          <w:bCs/>
          <w:kern w:val="3"/>
        </w:rPr>
      </w:pPr>
    </w:p>
    <w:p w14:paraId="2798820F" w14:textId="6C2034EA" w:rsidR="002A1D7F" w:rsidRPr="00AF7B56" w:rsidRDefault="00AF7139" w:rsidP="00AF7B56">
      <w:pPr>
        <w:widowControl w:val="0"/>
        <w:jc w:val="center"/>
        <w:rPr>
          <w:b/>
          <w:bCs/>
          <w:kern w:val="3"/>
        </w:rPr>
      </w:pPr>
      <w:r w:rsidRPr="00AF7B56">
        <w:rPr>
          <w:b/>
          <w:bCs/>
          <w:kern w:val="3"/>
        </w:rPr>
        <w:t>Preambuła</w:t>
      </w:r>
    </w:p>
    <w:p w14:paraId="555EE4F7" w14:textId="77777777" w:rsidR="002A1D7F" w:rsidRPr="00AF7B56" w:rsidRDefault="002A1D7F" w:rsidP="00AF7B56">
      <w:pPr>
        <w:jc w:val="both"/>
        <w:rPr>
          <w:bCs/>
          <w:kern w:val="3"/>
        </w:rPr>
      </w:pPr>
    </w:p>
    <w:p w14:paraId="6EEBAFFD" w14:textId="3F5ABC1B" w:rsidR="003248C7" w:rsidRPr="00DC35B5" w:rsidRDefault="0076006A" w:rsidP="003248C7">
      <w:pPr>
        <w:widowControl w:val="0"/>
        <w:autoSpaceDE w:val="0"/>
        <w:adjustRightInd w:val="0"/>
        <w:spacing w:after="160" w:line="259" w:lineRule="auto"/>
        <w:ind w:right="66"/>
        <w:jc w:val="center"/>
        <w:rPr>
          <w:b/>
          <w:i/>
        </w:rPr>
      </w:pPr>
      <w:r w:rsidRPr="00AF7B56">
        <w:rPr>
          <w:color w:val="000000"/>
        </w:rPr>
        <w:t xml:space="preserve">W wyniku rozstrzygnięcia postępowania </w:t>
      </w:r>
      <w:r w:rsidRPr="00AF7B56">
        <w:t xml:space="preserve">prowadzonego w trybie </w:t>
      </w:r>
      <w:r w:rsidR="003248C7">
        <w:t>zapytania o cenę, pn.</w:t>
      </w:r>
      <w:r w:rsidRPr="00AF7B56">
        <w:t xml:space="preserve">: </w:t>
      </w:r>
      <w:r w:rsidR="00A8722B" w:rsidRPr="00AF7B56">
        <w:rPr>
          <w:b/>
          <w:i/>
          <w:iCs/>
        </w:rPr>
        <w:t>„</w:t>
      </w:r>
      <w:r w:rsidR="003248C7">
        <w:rPr>
          <w:rFonts w:cs="Calibri"/>
          <w:b/>
          <w:bCs/>
          <w:i/>
          <w:iCs/>
          <w:spacing w:val="1"/>
        </w:rPr>
        <w:t>„Sprzątanie wyznaczonych części budynku Szkoły Podstawowej im. Stanisława Jachowicza w Leśmierzu w roku 2025”.</w:t>
      </w:r>
    </w:p>
    <w:p w14:paraId="121E6D31" w14:textId="37486231" w:rsidR="0076006A" w:rsidRPr="00AF7B56" w:rsidRDefault="0076006A" w:rsidP="00AF7B56">
      <w:pPr>
        <w:widowControl w:val="0"/>
        <w:suppressAutoHyphens w:val="0"/>
        <w:autoSpaceDE w:val="0"/>
        <w:adjustRightInd w:val="0"/>
        <w:spacing w:after="200"/>
        <w:jc w:val="both"/>
        <w:textAlignment w:val="auto"/>
        <w:rPr>
          <w:b/>
          <w:i/>
          <w:iCs/>
        </w:rPr>
      </w:pPr>
      <w:r w:rsidRPr="00AF7B56">
        <w:t>zostaje zawarta niniejsza umowa [dalej: Umowa].</w:t>
      </w:r>
    </w:p>
    <w:p w14:paraId="234B12D6" w14:textId="77777777" w:rsidR="0076006A" w:rsidRPr="00AF7B56" w:rsidRDefault="0076006A" w:rsidP="00AF7B56">
      <w:pPr>
        <w:jc w:val="both"/>
        <w:rPr>
          <w:rFonts w:eastAsia="Calibri"/>
          <w:lang w:eastAsia="ar-SA"/>
        </w:rPr>
      </w:pPr>
    </w:p>
    <w:p w14:paraId="3482BF22" w14:textId="77777777" w:rsidR="002A1D7F" w:rsidRPr="00AF7B56" w:rsidRDefault="00AF7139" w:rsidP="00AF7B56">
      <w:pPr>
        <w:widowControl w:val="0"/>
        <w:jc w:val="center"/>
        <w:rPr>
          <w:b/>
        </w:rPr>
      </w:pPr>
      <w:r w:rsidRPr="00AF7B56">
        <w:rPr>
          <w:b/>
        </w:rPr>
        <w:t>§ 1</w:t>
      </w:r>
    </w:p>
    <w:p w14:paraId="20F6C25A" w14:textId="6AE933E3" w:rsidR="0076006A" w:rsidRPr="00AF7B56" w:rsidRDefault="00AF7139" w:rsidP="00AF7B56">
      <w:pPr>
        <w:widowControl w:val="0"/>
        <w:jc w:val="center"/>
        <w:rPr>
          <w:b/>
        </w:rPr>
      </w:pPr>
      <w:r w:rsidRPr="00AF7B56">
        <w:rPr>
          <w:b/>
        </w:rPr>
        <w:t>Przedmiot u</w:t>
      </w:r>
      <w:r w:rsidR="00F54E55" w:rsidRPr="00AF7B56">
        <w:rPr>
          <w:b/>
        </w:rPr>
        <w:t xml:space="preserve"> </w:t>
      </w:r>
      <w:r w:rsidRPr="00AF7B56">
        <w:rPr>
          <w:b/>
        </w:rPr>
        <w:t>mowy</w:t>
      </w:r>
    </w:p>
    <w:p w14:paraId="4C3A43DE" w14:textId="5FA58886" w:rsidR="0076006A" w:rsidRPr="00AF7B56" w:rsidRDefault="0076006A" w:rsidP="00AF7B56">
      <w:pPr>
        <w:numPr>
          <w:ilvl w:val="0"/>
          <w:numId w:val="15"/>
        </w:numPr>
        <w:ind w:left="357" w:hanging="357"/>
        <w:jc w:val="both"/>
        <w:rPr>
          <w:b/>
          <w:bCs/>
        </w:rPr>
      </w:pPr>
      <w:r w:rsidRPr="00AF7B56">
        <w:t xml:space="preserve">Przedmiotem Umowy jest </w:t>
      </w:r>
      <w:r w:rsidR="0061459C" w:rsidRPr="00AF7B56">
        <w:rPr>
          <w:b/>
          <w:bCs/>
        </w:rPr>
        <w:t xml:space="preserve">wykonanie usług sprzątania i utrzymania czystości                </w:t>
      </w:r>
      <w:r w:rsidR="003248C7">
        <w:rPr>
          <w:b/>
          <w:bCs/>
        </w:rPr>
        <w:t xml:space="preserve">wymienionych </w:t>
      </w:r>
      <w:r w:rsidR="0061459C" w:rsidRPr="00AF7B56">
        <w:rPr>
          <w:b/>
          <w:bCs/>
        </w:rPr>
        <w:t xml:space="preserve"> pomieszczeń w budynku Szkoły Podstawowej w </w:t>
      </w:r>
      <w:r w:rsidR="003248C7">
        <w:rPr>
          <w:b/>
          <w:bCs/>
        </w:rPr>
        <w:t>Leśmierzu</w:t>
      </w:r>
      <w:r w:rsidR="0061459C" w:rsidRPr="00AF7B56">
        <w:rPr>
          <w:b/>
          <w:bCs/>
        </w:rPr>
        <w:t xml:space="preserve"> (wraz z salą gimnastyczną), zwanych dalej usługami</w:t>
      </w:r>
      <w:r w:rsidR="00A82FF7" w:rsidRPr="00AF7B56">
        <w:rPr>
          <w:b/>
          <w:bCs/>
          <w:i/>
          <w:iCs/>
        </w:rPr>
        <w:t>.</w:t>
      </w:r>
      <w:r w:rsidR="00A8722B" w:rsidRPr="00AF7B56">
        <w:rPr>
          <w:b/>
          <w:bCs/>
          <w:i/>
          <w:iCs/>
        </w:rPr>
        <w:t xml:space="preserve"> </w:t>
      </w:r>
    </w:p>
    <w:p w14:paraId="032ABB67" w14:textId="19EB3BF3" w:rsidR="0061459C" w:rsidRPr="00AF7B56" w:rsidRDefault="0076006A" w:rsidP="00AF7B56">
      <w:pPr>
        <w:numPr>
          <w:ilvl w:val="0"/>
          <w:numId w:val="15"/>
        </w:numPr>
        <w:ind w:left="357" w:hanging="357"/>
        <w:jc w:val="both"/>
        <w:rPr>
          <w:b/>
          <w:bCs/>
        </w:rPr>
      </w:pPr>
      <w:r w:rsidRPr="00AF7B56">
        <w:t xml:space="preserve">Szczegółowy zakres przedmiotu Umowy określa niniejsza umowa wraz </w:t>
      </w:r>
      <w:r w:rsidR="00AF7B56" w:rsidRPr="00AF7B56">
        <w:t>szczegółow</w:t>
      </w:r>
      <w:r w:rsidR="00AF7B56">
        <w:t>ym</w:t>
      </w:r>
      <w:r w:rsidR="0061459C" w:rsidRPr="00AF7B56">
        <w:t xml:space="preserve"> opis</w:t>
      </w:r>
      <w:r w:rsidR="00AF7B56">
        <w:t>em</w:t>
      </w:r>
      <w:r w:rsidR="00504FAE" w:rsidRPr="00AF7B56">
        <w:t xml:space="preserve"> </w:t>
      </w:r>
      <w:r w:rsidR="0061459C" w:rsidRPr="00AF7B56">
        <w:t>przedmiotu zamówienia</w:t>
      </w:r>
      <w:r w:rsidRPr="00AF7B56">
        <w:t xml:space="preserve"> stanowiąc</w:t>
      </w:r>
      <w:r w:rsidR="00504FAE" w:rsidRPr="00AF7B56">
        <w:t>e j</w:t>
      </w:r>
      <w:r w:rsidRPr="00AF7B56">
        <w:t>ej integralną część</w:t>
      </w:r>
      <w:r w:rsidR="0061459C" w:rsidRPr="00AF7B56">
        <w:t xml:space="preserve"> oraz oferta Wykonawc</w:t>
      </w:r>
      <w:r w:rsidR="00504FAE" w:rsidRPr="00AF7B56">
        <w:t>y złożona w postępowaniu.</w:t>
      </w:r>
    </w:p>
    <w:p w14:paraId="6022A733" w14:textId="77777777" w:rsidR="0061459C" w:rsidRPr="00AF7B56" w:rsidRDefault="0061459C" w:rsidP="00AF7B56">
      <w:pPr>
        <w:numPr>
          <w:ilvl w:val="0"/>
          <w:numId w:val="15"/>
        </w:numPr>
        <w:ind w:left="357" w:hanging="357"/>
        <w:jc w:val="both"/>
        <w:rPr>
          <w:b/>
          <w:bCs/>
        </w:rPr>
      </w:pPr>
      <w:r w:rsidRPr="00AF7B56">
        <w:t>Wykaz podstawowych prac porządkowych i częstotliwość ich wykonywania w ramach   usług zawarte są w Szczegółowym Opisie Przedmiotu Zamówienia.</w:t>
      </w:r>
    </w:p>
    <w:p w14:paraId="17561CDC" w14:textId="2F686475" w:rsidR="0061459C" w:rsidRPr="00AF7B56" w:rsidRDefault="0061459C" w:rsidP="00AF7B56">
      <w:pPr>
        <w:numPr>
          <w:ilvl w:val="0"/>
          <w:numId w:val="15"/>
        </w:numPr>
        <w:ind w:left="357" w:hanging="357"/>
        <w:jc w:val="both"/>
        <w:rPr>
          <w:b/>
          <w:bCs/>
        </w:rPr>
      </w:pPr>
      <w:r w:rsidRPr="00AF7B56">
        <w:t xml:space="preserve">Dopuszcza się wykonywanie usług porządkowych i sprzątania w godzinach uzgodnionych i wskazanych przez Zamawiającego </w:t>
      </w:r>
      <w:r w:rsidR="00504FAE" w:rsidRPr="00AF7B56">
        <w:t>z</w:t>
      </w:r>
      <w:r w:rsidRPr="00AF7B56">
        <w:t xml:space="preserve"> jego uprawnionymi przedstawicielami.</w:t>
      </w:r>
    </w:p>
    <w:p w14:paraId="1161749A" w14:textId="7D62DC7E" w:rsidR="0061459C" w:rsidRPr="00AF7B56" w:rsidRDefault="0076006A" w:rsidP="00AF7B56">
      <w:pPr>
        <w:numPr>
          <w:ilvl w:val="0"/>
          <w:numId w:val="15"/>
        </w:numPr>
        <w:ind w:left="357" w:hanging="357"/>
        <w:jc w:val="both"/>
        <w:rPr>
          <w:b/>
          <w:bCs/>
        </w:rPr>
      </w:pPr>
      <w:r w:rsidRPr="00AF7B56">
        <w:t xml:space="preserve">Wykonawca oświadcza, że zapoznał się z warunkami realizacji przedmiotu Umowy oraz miejscem jego wykonywania, warunki </w:t>
      </w:r>
      <w:r w:rsidR="0061459C" w:rsidRPr="00AF7B56">
        <w:t xml:space="preserve">wykonywania usługi </w:t>
      </w:r>
      <w:r w:rsidRPr="00AF7B56">
        <w:t>są mu znane i nie zgłasza żadnych zastrzeżeń.</w:t>
      </w:r>
    </w:p>
    <w:p w14:paraId="17F866F5" w14:textId="1332BBA4" w:rsidR="00593364" w:rsidRPr="00AF7B56" w:rsidRDefault="00593364" w:rsidP="00AF7B56">
      <w:pPr>
        <w:numPr>
          <w:ilvl w:val="0"/>
          <w:numId w:val="15"/>
        </w:numPr>
        <w:ind w:left="357" w:hanging="357"/>
        <w:jc w:val="both"/>
        <w:rPr>
          <w:b/>
          <w:bCs/>
        </w:rPr>
      </w:pPr>
      <w:r w:rsidRPr="00AF7B56">
        <w:rPr>
          <w:lang w:eastAsia="ar-SA"/>
        </w:rPr>
        <w:t>Wykonawca oświadcza, iż:</w:t>
      </w:r>
    </w:p>
    <w:p w14:paraId="2F9275A2" w14:textId="04F03E3F" w:rsidR="00593364" w:rsidRPr="00AF7B56" w:rsidRDefault="00593364" w:rsidP="00AF7139">
      <w:pPr>
        <w:pStyle w:val="Akapitzlist"/>
        <w:numPr>
          <w:ilvl w:val="0"/>
          <w:numId w:val="37"/>
        </w:numPr>
        <w:autoSpaceDN/>
        <w:spacing w:line="240" w:lineRule="auto"/>
        <w:contextualSpacing/>
        <w:jc w:val="both"/>
        <w:textAlignment w:val="auto"/>
        <w:rPr>
          <w:rFonts w:ascii="Times New Roman" w:hAnsi="Times New Roman"/>
          <w:sz w:val="24"/>
          <w:szCs w:val="24"/>
          <w:lang w:eastAsia="ar-SA"/>
        </w:rPr>
      </w:pPr>
      <w:r w:rsidRPr="00AF7B56">
        <w:rPr>
          <w:rFonts w:ascii="Times New Roman" w:hAnsi="Times New Roman"/>
          <w:sz w:val="24"/>
          <w:szCs w:val="24"/>
          <w:lang w:eastAsia="ar-SA"/>
        </w:rPr>
        <w:t>zapoznał się z należytą starannością z dokumentami przedstawionymi przez Zamawiającego, a także oświadcza, że nie wnosi do nich jakichkolwiek zastrzeżeń;</w:t>
      </w:r>
    </w:p>
    <w:p w14:paraId="20B79D46" w14:textId="4A9A7401" w:rsidR="00593364" w:rsidRPr="00AF7B56" w:rsidRDefault="00593364" w:rsidP="00AF7139">
      <w:pPr>
        <w:pStyle w:val="Akapitzlist"/>
        <w:numPr>
          <w:ilvl w:val="0"/>
          <w:numId w:val="37"/>
        </w:numPr>
        <w:autoSpaceDN/>
        <w:spacing w:line="240" w:lineRule="auto"/>
        <w:contextualSpacing/>
        <w:jc w:val="both"/>
        <w:textAlignment w:val="auto"/>
        <w:rPr>
          <w:rFonts w:ascii="Times New Roman" w:hAnsi="Times New Roman"/>
          <w:sz w:val="24"/>
          <w:szCs w:val="24"/>
          <w:lang w:eastAsia="ar-SA"/>
        </w:rPr>
      </w:pPr>
      <w:r w:rsidRPr="00AF7B56">
        <w:rPr>
          <w:rFonts w:ascii="Times New Roman" w:hAnsi="Times New Roman"/>
          <w:sz w:val="24"/>
          <w:szCs w:val="24"/>
          <w:lang w:eastAsia="ar-SA"/>
        </w:rPr>
        <w:t xml:space="preserve">na podstawie dokumentów otrzymanych od Zamawiającego posiadł znajomość ogólnych i szczególnych warunków związanych z realizacją Przedmiotu umowy </w:t>
      </w:r>
      <w:r w:rsidR="006A3175" w:rsidRPr="00AF7B56">
        <w:rPr>
          <w:rFonts w:ascii="Times New Roman" w:hAnsi="Times New Roman"/>
          <w:sz w:val="24"/>
          <w:szCs w:val="24"/>
          <w:lang w:eastAsia="ar-SA"/>
        </w:rPr>
        <w:br/>
      </w:r>
      <w:r w:rsidR="001420A3" w:rsidRPr="00AF7B56">
        <w:rPr>
          <w:rFonts w:ascii="Times New Roman" w:hAnsi="Times New Roman"/>
          <w:sz w:val="24"/>
          <w:szCs w:val="24"/>
          <w:lang w:eastAsia="ar-SA"/>
        </w:rPr>
        <w:t>i trudnościami</w:t>
      </w:r>
      <w:r w:rsidRPr="00AF7B56">
        <w:rPr>
          <w:rFonts w:ascii="Times New Roman" w:hAnsi="Times New Roman"/>
          <w:sz w:val="24"/>
          <w:szCs w:val="24"/>
          <w:lang w:eastAsia="ar-SA"/>
        </w:rPr>
        <w:t xml:space="preserve"> jakie mogą wyniknąć w trakcie jego realizacji;</w:t>
      </w:r>
    </w:p>
    <w:p w14:paraId="4A923243" w14:textId="6D2038A9" w:rsidR="006A3175" w:rsidRPr="00AF7B56" w:rsidRDefault="00593364" w:rsidP="00AF7139">
      <w:pPr>
        <w:pStyle w:val="Akapitzlist"/>
        <w:numPr>
          <w:ilvl w:val="0"/>
          <w:numId w:val="37"/>
        </w:numPr>
        <w:autoSpaceDN/>
        <w:spacing w:line="240" w:lineRule="auto"/>
        <w:contextualSpacing/>
        <w:jc w:val="both"/>
        <w:textAlignment w:val="auto"/>
        <w:rPr>
          <w:rFonts w:ascii="Times New Roman" w:hAnsi="Times New Roman"/>
          <w:sz w:val="24"/>
          <w:szCs w:val="24"/>
          <w:lang w:eastAsia="ar-SA"/>
        </w:rPr>
      </w:pPr>
      <w:r w:rsidRPr="00AF7B56">
        <w:rPr>
          <w:rFonts w:ascii="Times New Roman" w:hAnsi="Times New Roman"/>
          <w:sz w:val="24"/>
          <w:szCs w:val="24"/>
          <w:lang w:eastAsia="ar-SA"/>
        </w:rPr>
        <w:t xml:space="preserve">szczegółowo zapoznał się z wymaganiami Zamawiającego, które uwzględnił w swojej ofercie i dokonał należytej wyceny prac; rozważył warunki realizacji niniejszej umowy </w:t>
      </w:r>
      <w:r w:rsidR="006A3175" w:rsidRPr="00AF7B56">
        <w:rPr>
          <w:rFonts w:ascii="Times New Roman" w:hAnsi="Times New Roman"/>
          <w:sz w:val="24"/>
          <w:szCs w:val="24"/>
          <w:lang w:eastAsia="ar-SA"/>
        </w:rPr>
        <w:br/>
      </w:r>
      <w:r w:rsidRPr="00AF7B56">
        <w:rPr>
          <w:rFonts w:ascii="Times New Roman" w:hAnsi="Times New Roman"/>
          <w:sz w:val="24"/>
          <w:szCs w:val="24"/>
          <w:lang w:eastAsia="ar-SA"/>
        </w:rPr>
        <w:t>i wynikające z nich koszty oraz inne okoliczności niezbędne do zrealizowania Przedmiotu umowy</w:t>
      </w:r>
      <w:r w:rsidR="0061459C" w:rsidRPr="00AF7B56">
        <w:rPr>
          <w:rFonts w:ascii="Times New Roman" w:hAnsi="Times New Roman"/>
          <w:sz w:val="24"/>
          <w:szCs w:val="24"/>
          <w:lang w:eastAsia="ar-SA"/>
        </w:rPr>
        <w:t>.</w:t>
      </w:r>
    </w:p>
    <w:p w14:paraId="1E5B1461" w14:textId="24156C26" w:rsidR="002A1D7F" w:rsidRPr="00AF7B56" w:rsidRDefault="00AF7139" w:rsidP="00AF7B56">
      <w:pPr>
        <w:pStyle w:val="Default"/>
        <w:jc w:val="center"/>
        <w:rPr>
          <w:rFonts w:ascii="Times New Roman" w:hAnsi="Times New Roman" w:cs="Times New Roman"/>
          <w:b/>
          <w:bCs/>
        </w:rPr>
      </w:pPr>
      <w:r w:rsidRPr="00AF7B56">
        <w:rPr>
          <w:rFonts w:ascii="Times New Roman" w:hAnsi="Times New Roman" w:cs="Times New Roman"/>
          <w:b/>
          <w:bCs/>
        </w:rPr>
        <w:t>§ 2</w:t>
      </w:r>
    </w:p>
    <w:p w14:paraId="7FD9AB87" w14:textId="50EDF24F" w:rsidR="002A1D7F" w:rsidRPr="00AF7B56" w:rsidRDefault="00AF7139" w:rsidP="00AF7B56">
      <w:pPr>
        <w:pStyle w:val="Bezodstpw"/>
        <w:jc w:val="center"/>
        <w:rPr>
          <w:b/>
          <w:bCs/>
        </w:rPr>
      </w:pPr>
      <w:r w:rsidRPr="00AF7B56">
        <w:rPr>
          <w:b/>
          <w:bCs/>
        </w:rPr>
        <w:t>Termin realizacji</w:t>
      </w:r>
    </w:p>
    <w:p w14:paraId="47BAB50C" w14:textId="70BC1C3F" w:rsidR="00593364" w:rsidRPr="00AF7B56" w:rsidRDefault="00504FAE" w:rsidP="00AF7B56">
      <w:pPr>
        <w:pStyle w:val="Bezodstpw"/>
        <w:jc w:val="both"/>
        <w:rPr>
          <w:b/>
          <w:bCs/>
        </w:rPr>
      </w:pPr>
      <w:r w:rsidRPr="00AF7B56">
        <w:rPr>
          <w:bCs/>
        </w:rPr>
        <w:t xml:space="preserve">Umowa zawarta jest na czas oznaczony i obowiązuje od dnia (...) do dnia (...) (maksymalny termin obowiązywania umowy) lub do czasu zrealizowania przedmiotu umowy, o wartości wskazanej § </w:t>
      </w:r>
      <w:r w:rsidR="00095745">
        <w:rPr>
          <w:bCs/>
        </w:rPr>
        <w:t xml:space="preserve">7 </w:t>
      </w:r>
      <w:r w:rsidRPr="00AF7B56">
        <w:rPr>
          <w:bCs/>
        </w:rPr>
        <w:t xml:space="preserve">ust. </w:t>
      </w:r>
      <w:r w:rsidR="00095745">
        <w:rPr>
          <w:bCs/>
        </w:rPr>
        <w:t>1</w:t>
      </w:r>
      <w:r w:rsidRPr="00AF7B56">
        <w:rPr>
          <w:bCs/>
        </w:rPr>
        <w:t xml:space="preserve">, jeżeli okoliczność ta zaistnieje przed </w:t>
      </w:r>
      <w:r w:rsidR="00095745">
        <w:rPr>
          <w:bCs/>
        </w:rPr>
        <w:t>upływem terminu</w:t>
      </w:r>
      <w:r w:rsidRPr="00AF7B56">
        <w:rPr>
          <w:bCs/>
        </w:rPr>
        <w:t xml:space="preserve"> obowiązywania umowy.</w:t>
      </w:r>
    </w:p>
    <w:p w14:paraId="25CF2595" w14:textId="77777777" w:rsidR="0076006A" w:rsidRPr="00AF7B56" w:rsidRDefault="0076006A" w:rsidP="00AF7B56">
      <w:pPr>
        <w:jc w:val="center"/>
        <w:rPr>
          <w:b/>
          <w:bCs/>
        </w:rPr>
      </w:pPr>
    </w:p>
    <w:p w14:paraId="20DC0A1C" w14:textId="77777777" w:rsidR="002A1D7F" w:rsidRPr="00AF7B56" w:rsidRDefault="00AF7139" w:rsidP="00AF7B56">
      <w:pPr>
        <w:jc w:val="center"/>
        <w:rPr>
          <w:b/>
          <w:bCs/>
        </w:rPr>
      </w:pPr>
      <w:bookmarkStart w:id="0" w:name="_Hlk163040417"/>
      <w:r w:rsidRPr="00AF7B56">
        <w:rPr>
          <w:b/>
          <w:bCs/>
        </w:rPr>
        <w:t>§ 3</w:t>
      </w:r>
    </w:p>
    <w:p w14:paraId="637D1DE4" w14:textId="4584FDF4" w:rsidR="00593364" w:rsidRPr="00AF7B56" w:rsidRDefault="00AF7139" w:rsidP="00AF7B56">
      <w:pPr>
        <w:jc w:val="center"/>
        <w:rPr>
          <w:b/>
          <w:bCs/>
        </w:rPr>
      </w:pPr>
      <w:r w:rsidRPr="00AF7B56">
        <w:rPr>
          <w:b/>
          <w:bCs/>
        </w:rPr>
        <w:t>Szczegółowe postanowienia w zakresie realizacji umowy</w:t>
      </w:r>
    </w:p>
    <w:bookmarkEnd w:id="0"/>
    <w:p w14:paraId="0B25BD6B" w14:textId="7101BE1A" w:rsidR="00593364" w:rsidRPr="00AF7B56" w:rsidRDefault="00593364" w:rsidP="00AF7139">
      <w:pPr>
        <w:numPr>
          <w:ilvl w:val="3"/>
          <w:numId w:val="20"/>
        </w:numPr>
        <w:suppressAutoHyphens w:val="0"/>
        <w:autoSpaceDN/>
        <w:ind w:left="426" w:hanging="426"/>
        <w:jc w:val="both"/>
        <w:textAlignment w:val="auto"/>
      </w:pPr>
      <w:r w:rsidRPr="00AF7B56">
        <w:t xml:space="preserve">Wykonawca zobowiązuje się wykonać zamówienie z należytą starannością, zgodnie </w:t>
      </w:r>
      <w:r w:rsidRPr="00AF7B56">
        <w:br/>
        <w:t>z SWZ oraz załącznikami do SWZ</w:t>
      </w:r>
      <w:r w:rsidR="00AF7B56">
        <w:t xml:space="preserve"> oraz </w:t>
      </w:r>
      <w:r w:rsidRPr="00AF7B56">
        <w:t>obowiązującymi przepisami prawa</w:t>
      </w:r>
      <w:r w:rsidR="00195B60" w:rsidRPr="00AF7B56">
        <w:t>.</w:t>
      </w:r>
    </w:p>
    <w:p w14:paraId="4CE45A02" w14:textId="77777777" w:rsidR="00195B60" w:rsidRPr="00AF7B56" w:rsidRDefault="00195B60" w:rsidP="00AF7139">
      <w:pPr>
        <w:numPr>
          <w:ilvl w:val="3"/>
          <w:numId w:val="20"/>
        </w:numPr>
        <w:suppressAutoHyphens w:val="0"/>
        <w:autoSpaceDN/>
        <w:ind w:left="426" w:hanging="426"/>
        <w:jc w:val="both"/>
        <w:textAlignment w:val="auto"/>
      </w:pPr>
      <w:r w:rsidRPr="00AF7B56">
        <w:t>Wykonawca oświadcza, że:</w:t>
      </w:r>
    </w:p>
    <w:p w14:paraId="31C04233" w14:textId="56FE0E98" w:rsidR="00195B60" w:rsidRPr="00AF7B56" w:rsidRDefault="00195B60" w:rsidP="00AF7139">
      <w:pPr>
        <w:pStyle w:val="WZORpunkt1stWZOR"/>
        <w:numPr>
          <w:ilvl w:val="0"/>
          <w:numId w:val="38"/>
        </w:numPr>
        <w:tabs>
          <w:tab w:val="clear" w:pos="340"/>
        </w:tabs>
        <w:spacing w:before="0" w:after="0" w:line="240" w:lineRule="auto"/>
        <w:rPr>
          <w:rFonts w:ascii="Times New Roman" w:hAnsi="Times New Roman" w:cs="Times New Roman"/>
          <w:sz w:val="24"/>
          <w:szCs w:val="24"/>
        </w:rPr>
      </w:pPr>
      <w:r w:rsidRPr="00AF7B56">
        <w:rPr>
          <w:rFonts w:ascii="Times New Roman" w:hAnsi="Times New Roman" w:cs="Times New Roman"/>
          <w:color w:val="auto"/>
          <w:sz w:val="24"/>
          <w:szCs w:val="24"/>
        </w:rPr>
        <w:lastRenderedPageBreak/>
        <w:t xml:space="preserve">prowadzi działalność gospodarczą w zakresie usług </w:t>
      </w:r>
      <w:r w:rsidR="00AF7B56">
        <w:rPr>
          <w:rFonts w:ascii="Times New Roman" w:hAnsi="Times New Roman" w:cs="Times New Roman"/>
          <w:color w:val="auto"/>
          <w:sz w:val="24"/>
          <w:szCs w:val="24"/>
        </w:rPr>
        <w:t>sprzątania</w:t>
      </w:r>
      <w:r w:rsidRPr="00AF7B56">
        <w:rPr>
          <w:rFonts w:ascii="Times New Roman" w:hAnsi="Times New Roman" w:cs="Times New Roman"/>
          <w:color w:val="auto"/>
          <w:sz w:val="24"/>
          <w:szCs w:val="24"/>
        </w:rPr>
        <w:t xml:space="preserve"> zgodnie </w:t>
      </w:r>
      <w:r w:rsidR="00AF7B56">
        <w:rPr>
          <w:rFonts w:ascii="Times New Roman" w:hAnsi="Times New Roman" w:cs="Times New Roman"/>
          <w:color w:val="auto"/>
          <w:sz w:val="24"/>
          <w:szCs w:val="24"/>
        </w:rPr>
        <w:br/>
      </w:r>
      <w:r w:rsidRPr="00AF7B56">
        <w:rPr>
          <w:rFonts w:ascii="Times New Roman" w:hAnsi="Times New Roman" w:cs="Times New Roman"/>
          <w:color w:val="auto"/>
          <w:sz w:val="24"/>
          <w:szCs w:val="24"/>
        </w:rPr>
        <w:t>z obowiązującymi przepisami</w:t>
      </w:r>
      <w:r w:rsidR="00AF7B56">
        <w:rPr>
          <w:rFonts w:ascii="Times New Roman" w:hAnsi="Times New Roman" w:cs="Times New Roman"/>
          <w:color w:val="auto"/>
          <w:sz w:val="24"/>
          <w:szCs w:val="24"/>
        </w:rPr>
        <w:t>,</w:t>
      </w:r>
    </w:p>
    <w:p w14:paraId="33D73D0E" w14:textId="77777777" w:rsidR="00195B60" w:rsidRPr="00AF7B56" w:rsidRDefault="00195B60" w:rsidP="00AF7139">
      <w:pPr>
        <w:pStyle w:val="WZORpunkt1stWZOR"/>
        <w:numPr>
          <w:ilvl w:val="0"/>
          <w:numId w:val="38"/>
        </w:numPr>
        <w:tabs>
          <w:tab w:val="clear" w:pos="340"/>
        </w:tabs>
        <w:spacing w:before="0" w:after="0" w:line="240" w:lineRule="auto"/>
        <w:rPr>
          <w:rFonts w:ascii="Times New Roman" w:hAnsi="Times New Roman" w:cs="Times New Roman"/>
          <w:sz w:val="24"/>
          <w:szCs w:val="24"/>
        </w:rPr>
      </w:pPr>
      <w:r w:rsidRPr="00AF7B56">
        <w:rPr>
          <w:rFonts w:ascii="Times New Roman" w:hAnsi="Times New Roman" w:cs="Times New Roman"/>
          <w:color w:val="auto"/>
          <w:sz w:val="24"/>
          <w:szCs w:val="24"/>
        </w:rPr>
        <w:t>posiada konieczne doświadczenie niezbędne do prawidłowego wykonania umowy i zobowiązuje się do wykonania umowy przy zachowaniu najwyższej należytej staranności określonej w art. 355 § 2 ustawy z dnia 23 kwietnia 1964 r. - Kodeks Cywilny,</w:t>
      </w:r>
    </w:p>
    <w:p w14:paraId="113CFB7D" w14:textId="77777777" w:rsidR="00195B60" w:rsidRPr="00AF7B56" w:rsidRDefault="00195B60" w:rsidP="00AF7139">
      <w:pPr>
        <w:pStyle w:val="WZORpunkt1stWZOR"/>
        <w:numPr>
          <w:ilvl w:val="0"/>
          <w:numId w:val="38"/>
        </w:numPr>
        <w:tabs>
          <w:tab w:val="clear" w:pos="340"/>
        </w:tabs>
        <w:spacing w:before="0" w:after="0" w:line="240" w:lineRule="auto"/>
        <w:rPr>
          <w:rFonts w:ascii="Times New Roman" w:hAnsi="Times New Roman" w:cs="Times New Roman"/>
          <w:sz w:val="24"/>
          <w:szCs w:val="24"/>
        </w:rPr>
      </w:pPr>
      <w:r w:rsidRPr="00AF7B56">
        <w:rPr>
          <w:rFonts w:ascii="Times New Roman" w:hAnsi="Times New Roman" w:cs="Times New Roman"/>
          <w:color w:val="auto"/>
          <w:sz w:val="24"/>
          <w:szCs w:val="24"/>
        </w:rPr>
        <w:t>dysponuje odpowiednim potencjałem technicznym i osobami zdolnymi do wykonania umowy zgodnie z wymaganymi kwalifikacjami,</w:t>
      </w:r>
    </w:p>
    <w:p w14:paraId="2728EA3B" w14:textId="77777777" w:rsidR="00195B60" w:rsidRPr="00AF7B56" w:rsidRDefault="00195B60" w:rsidP="00AF7139">
      <w:pPr>
        <w:pStyle w:val="WZORpunkt1stWZOR"/>
        <w:numPr>
          <w:ilvl w:val="0"/>
          <w:numId w:val="38"/>
        </w:numPr>
        <w:tabs>
          <w:tab w:val="clear" w:pos="340"/>
        </w:tabs>
        <w:spacing w:before="0" w:after="0" w:line="240" w:lineRule="auto"/>
        <w:rPr>
          <w:rFonts w:ascii="Times New Roman" w:hAnsi="Times New Roman" w:cs="Times New Roman"/>
          <w:sz w:val="24"/>
          <w:szCs w:val="24"/>
        </w:rPr>
      </w:pPr>
      <w:r w:rsidRPr="00AF7B56">
        <w:rPr>
          <w:rFonts w:ascii="Times New Roman" w:hAnsi="Times New Roman" w:cs="Times New Roman"/>
          <w:color w:val="auto"/>
          <w:sz w:val="24"/>
          <w:szCs w:val="24"/>
        </w:rPr>
        <w:t>znajduje się w sytuacji ekonomicznej i finansowej zapewniającej zgodne z prawem i należyte wykonanie przedmiotu umowy,</w:t>
      </w:r>
    </w:p>
    <w:p w14:paraId="6CDC2FA8" w14:textId="3DC758D8" w:rsidR="00195B60" w:rsidRPr="00AF7B56" w:rsidRDefault="00195B60" w:rsidP="00AF7139">
      <w:pPr>
        <w:pStyle w:val="WZORpunkt1stWZOR"/>
        <w:numPr>
          <w:ilvl w:val="0"/>
          <w:numId w:val="38"/>
        </w:numPr>
        <w:tabs>
          <w:tab w:val="clear" w:pos="340"/>
        </w:tabs>
        <w:spacing w:before="0" w:after="0" w:line="240" w:lineRule="auto"/>
        <w:rPr>
          <w:rFonts w:ascii="Times New Roman" w:hAnsi="Times New Roman" w:cs="Times New Roman"/>
          <w:sz w:val="24"/>
          <w:szCs w:val="24"/>
        </w:rPr>
      </w:pPr>
      <w:r w:rsidRPr="00AF7B56">
        <w:rPr>
          <w:rFonts w:ascii="Times New Roman" w:hAnsi="Times New Roman" w:cs="Times New Roman"/>
          <w:color w:val="auto"/>
          <w:sz w:val="24"/>
          <w:szCs w:val="24"/>
        </w:rPr>
        <w:t>realizuje postanowienia niniejszej umowy zgodnie ze złożoną ofertą.</w:t>
      </w:r>
    </w:p>
    <w:p w14:paraId="4D8D33D0" w14:textId="77777777" w:rsidR="00195B60" w:rsidRPr="00AF7B56"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iCs/>
          <w:sz w:val="24"/>
          <w:szCs w:val="24"/>
        </w:rPr>
        <w:t>Kompleksową usługę w zakresie sprzątania Wykonawca będzie wykonywał przy użyciu własnego sprzętu i urządzeń oraz własnych środków czyszczących o dobrej jakości, utrzymania higieny, dezynfekujących, konserwujących, zapachowych, innych materiałów niezbędnych do wykonania umowy w ilościach zapewniających pełne bieżące zapotrzebowanie.</w:t>
      </w:r>
    </w:p>
    <w:p w14:paraId="20DFFDCF" w14:textId="77777777" w:rsidR="00195B60" w:rsidRPr="002A7A2F"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sz w:val="24"/>
          <w:szCs w:val="24"/>
        </w:rPr>
        <w:t xml:space="preserve">Wykonawca zobowiązany jest na żądanie Zamawiającego przedstawić wykaz środków </w:t>
      </w:r>
      <w:r w:rsidRPr="002A7A2F">
        <w:rPr>
          <w:rFonts w:ascii="Times New Roman" w:hAnsi="Times New Roman"/>
          <w:sz w:val="24"/>
          <w:szCs w:val="24"/>
        </w:rPr>
        <w:t>chemicznych jakie są używane przy realizacji usługi, z uwzględnieniem rodzaju powierzchni, do jakich są przeznaczone z podaniem zalecanego przez producenta sposobu używania oraz ich kart charakterystyki.</w:t>
      </w:r>
    </w:p>
    <w:p w14:paraId="73B972B6" w14:textId="77777777" w:rsidR="002A7A2F" w:rsidRPr="002A7A2F" w:rsidRDefault="002A7A2F"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sz w:val="24"/>
          <w:szCs w:val="24"/>
        </w:rPr>
        <w:t xml:space="preserve">Zamawiający zastrzega sobie prawo do odbioru jakościowego udokumentowanych odpowiednimi atestami materiałów przeznaczonych do wykonania przedmiotu umowy. </w:t>
      </w:r>
    </w:p>
    <w:p w14:paraId="405416CD" w14:textId="205B903F" w:rsidR="00195B60" w:rsidRPr="002A7A2F"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sz w:val="24"/>
          <w:szCs w:val="24"/>
        </w:rPr>
        <w:t>Do obowiązków Wykonawcy należy wyposażenie pracowników w odpowiednia odzież ochronną.</w:t>
      </w:r>
    </w:p>
    <w:p w14:paraId="5C3895EE" w14:textId="77777777" w:rsidR="00195B60" w:rsidRPr="00AF7B56"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bCs/>
          <w:iCs/>
          <w:sz w:val="24"/>
          <w:szCs w:val="24"/>
        </w:rPr>
        <w:t>Wykonawca zobowiązany jest w czasie wykonywania usług zapewnić na terenie objętym umową należyty ład, porządek, zabezpieczyć</w:t>
      </w:r>
      <w:r w:rsidRPr="00AF7B56">
        <w:rPr>
          <w:rFonts w:ascii="Times New Roman" w:hAnsi="Times New Roman"/>
          <w:bCs/>
          <w:iCs/>
          <w:sz w:val="24"/>
          <w:szCs w:val="24"/>
        </w:rPr>
        <w:t xml:space="preserve"> miejsce wykonania usługi, przestrzegać przepisów BHP i </w:t>
      </w:r>
      <w:proofErr w:type="spellStart"/>
      <w:r w:rsidRPr="00AF7B56">
        <w:rPr>
          <w:rFonts w:ascii="Times New Roman" w:hAnsi="Times New Roman"/>
          <w:bCs/>
          <w:iCs/>
          <w:sz w:val="24"/>
          <w:szCs w:val="24"/>
        </w:rPr>
        <w:t>ppoż</w:t>
      </w:r>
      <w:proofErr w:type="spellEnd"/>
      <w:r w:rsidRPr="00AF7B56">
        <w:rPr>
          <w:rFonts w:ascii="Times New Roman" w:hAnsi="Times New Roman"/>
          <w:bCs/>
          <w:iCs/>
          <w:sz w:val="24"/>
          <w:szCs w:val="24"/>
        </w:rPr>
        <w:t xml:space="preserve"> oraz ponosi odpowiedzialność za szkody powstałe w związku z realizacją usług oraz wskutek innych działań osób zatrudnionych przez Wykonawcę.</w:t>
      </w:r>
    </w:p>
    <w:p w14:paraId="0D7FBCE4" w14:textId="77777777" w:rsidR="00195B60" w:rsidRPr="00AF7B56"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bCs/>
          <w:iCs/>
          <w:sz w:val="24"/>
          <w:szCs w:val="24"/>
        </w:rPr>
        <w:t>W</w:t>
      </w:r>
      <w:r w:rsidRPr="00AF7B56">
        <w:rPr>
          <w:rFonts w:ascii="Times New Roman" w:hAnsi="Times New Roman"/>
          <w:sz w:val="24"/>
          <w:szCs w:val="24"/>
        </w:rPr>
        <w:t>ykonawca zobowiązuje się przestrzegać poleceń osób sprawujących nadzór nad realizacją Umowy ze strony Zamawiającego.</w:t>
      </w:r>
    </w:p>
    <w:p w14:paraId="568961D0" w14:textId="764781A4" w:rsidR="00195B60" w:rsidRPr="00AF7B56"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sz w:val="24"/>
          <w:szCs w:val="24"/>
        </w:rPr>
        <w:t xml:space="preserve">Zamawiający wyznacza 2 osoby, a Wykonawca 1 osobę, które stanowić będą Komisję oceniającą jakość wykonywanych prac porządkowych w </w:t>
      </w:r>
      <w:r w:rsidR="002A7A2F" w:rsidRPr="00AF7B56">
        <w:rPr>
          <w:rFonts w:ascii="Times New Roman" w:hAnsi="Times New Roman"/>
          <w:sz w:val="24"/>
          <w:szCs w:val="24"/>
        </w:rPr>
        <w:t>przypadkach,</w:t>
      </w:r>
      <w:r w:rsidRPr="00AF7B56">
        <w:rPr>
          <w:rFonts w:ascii="Times New Roman" w:hAnsi="Times New Roman"/>
          <w:sz w:val="24"/>
          <w:szCs w:val="24"/>
        </w:rPr>
        <w:t xml:space="preserve"> gdy będą zgłaszane uwagi w przedmiocie jakości wykonywania usługi.</w:t>
      </w:r>
    </w:p>
    <w:p w14:paraId="137FF12D" w14:textId="3ADDAE6F" w:rsidR="00195B60" w:rsidRPr="00AF7B56" w:rsidRDefault="00195B60" w:rsidP="00AF7B56">
      <w:pPr>
        <w:pStyle w:val="Akapitzlist"/>
        <w:autoSpaceDN/>
        <w:spacing w:line="240" w:lineRule="auto"/>
        <w:ind w:left="360"/>
        <w:contextualSpacing/>
        <w:jc w:val="both"/>
        <w:textAlignment w:val="auto"/>
        <w:rPr>
          <w:rFonts w:ascii="Times New Roman" w:hAnsi="Times New Roman"/>
          <w:sz w:val="24"/>
          <w:szCs w:val="24"/>
        </w:rPr>
      </w:pPr>
      <w:r w:rsidRPr="00AF7B56">
        <w:rPr>
          <w:rFonts w:ascii="Times New Roman" w:hAnsi="Times New Roman"/>
          <w:sz w:val="24"/>
          <w:szCs w:val="24"/>
        </w:rPr>
        <w:t xml:space="preserve">Ze strony </w:t>
      </w:r>
      <w:r w:rsidR="00AF7B56" w:rsidRPr="00AF7B56">
        <w:rPr>
          <w:rFonts w:ascii="Times New Roman" w:hAnsi="Times New Roman"/>
          <w:sz w:val="24"/>
          <w:szCs w:val="24"/>
        </w:rPr>
        <w:t xml:space="preserve">Zamawiającego </w:t>
      </w:r>
      <w:r w:rsidR="002A7A2F" w:rsidRPr="00AF7B56">
        <w:rPr>
          <w:rFonts w:ascii="Times New Roman" w:hAnsi="Times New Roman"/>
          <w:sz w:val="24"/>
          <w:szCs w:val="24"/>
        </w:rPr>
        <w:t xml:space="preserve">- </w:t>
      </w:r>
    </w:p>
    <w:p w14:paraId="31E9E6C3" w14:textId="3331A4CA" w:rsidR="00195B60" w:rsidRPr="00AF7B56" w:rsidRDefault="00195B60" w:rsidP="00AF7B56">
      <w:pPr>
        <w:pStyle w:val="Akapitzlist"/>
        <w:autoSpaceDN/>
        <w:spacing w:line="240" w:lineRule="auto"/>
        <w:ind w:left="360"/>
        <w:contextualSpacing/>
        <w:jc w:val="both"/>
        <w:textAlignment w:val="auto"/>
        <w:rPr>
          <w:rFonts w:ascii="Times New Roman" w:hAnsi="Times New Roman"/>
          <w:sz w:val="24"/>
          <w:szCs w:val="24"/>
        </w:rPr>
      </w:pPr>
      <w:r w:rsidRPr="00AF7B56">
        <w:rPr>
          <w:rFonts w:ascii="Times New Roman" w:hAnsi="Times New Roman"/>
          <w:sz w:val="24"/>
          <w:szCs w:val="24"/>
        </w:rPr>
        <w:t>Ze strony Wykonawcy       - ………………….</w:t>
      </w:r>
    </w:p>
    <w:p w14:paraId="6B42AE75" w14:textId="77777777" w:rsidR="002A7A2F" w:rsidRPr="002A7A2F" w:rsidRDefault="002A7A2F"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sz w:val="24"/>
          <w:szCs w:val="24"/>
        </w:rPr>
        <w:t>Wykonawca jest zobowiązany do przestrzegania wszelkich przekazanych mu do wiadomości przepisów wewnętrznych Zamawiającego.</w:t>
      </w:r>
    </w:p>
    <w:p w14:paraId="63BD4A24" w14:textId="1DFC0EA5" w:rsidR="002A7A2F" w:rsidRPr="002A7A2F" w:rsidRDefault="002A7A2F"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sz w:val="24"/>
          <w:szCs w:val="24"/>
        </w:rPr>
        <w:t>Pracownicy Wykonawcy obowiązani są stosować się do wskazań i zaleceń Zamawiającego w czasie wykonywania prac objętych umową.</w:t>
      </w:r>
    </w:p>
    <w:p w14:paraId="066C8256" w14:textId="2198390F" w:rsidR="002A7A2F" w:rsidRPr="002A7A2F" w:rsidRDefault="002A7A2F"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sz w:val="24"/>
          <w:szCs w:val="24"/>
        </w:rPr>
        <w:t xml:space="preserve">Wskazania i zalecenia wykonywane będą tylko w przypadku, jeżeli mieszczą się                      w przedmiocie umowy i nie kolidują z przepisami prawa pracy oraz nie wpływają ujemnie na stan bezpieczeństwa pracowników Wykonawcy. </w:t>
      </w:r>
    </w:p>
    <w:p w14:paraId="43B99637" w14:textId="28A6147B" w:rsidR="00AF7B56" w:rsidRPr="002A7A2F"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2A7A2F">
        <w:rPr>
          <w:rFonts w:ascii="Times New Roman" w:hAnsi="Times New Roman"/>
          <w:bCs/>
          <w:iCs/>
          <w:sz w:val="24"/>
          <w:szCs w:val="24"/>
        </w:rPr>
        <w:t>Wykonawca zobowiązany jest do zapewnienia takiej ilości osób sprzątających, żeby zapewnić rzetelne wykonywanie wszystkich czynności wymaganych opisem przedmiotu zamówienia, wyposażonych w odzież ochronną</w:t>
      </w:r>
      <w:r w:rsidRPr="002A7A2F">
        <w:rPr>
          <w:bCs/>
          <w:iCs/>
        </w:rPr>
        <w:t xml:space="preserve"> – estetyczną</w:t>
      </w:r>
      <w:r w:rsidR="00AF7B56" w:rsidRPr="002A7A2F">
        <w:rPr>
          <w:bCs/>
          <w:iCs/>
        </w:rPr>
        <w:t>.</w:t>
      </w:r>
    </w:p>
    <w:p w14:paraId="36325811" w14:textId="540124F1" w:rsidR="00AF7B56" w:rsidRPr="00AF7B56" w:rsidRDefault="00AF7B56"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sz w:val="24"/>
          <w:szCs w:val="24"/>
        </w:rPr>
        <w:t>Zamawiający nie ponosi odpowiedzialności za składniki majątkowe Wykonawcy znajdujące się na terenie Szkoły w trakcie realizacji przedmiotu umowy.</w:t>
      </w:r>
    </w:p>
    <w:p w14:paraId="6147ECE4" w14:textId="5A2ADF1A" w:rsidR="00195B60" w:rsidRPr="00AF7B56"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sz w:val="24"/>
          <w:szCs w:val="24"/>
        </w:rPr>
        <w:t xml:space="preserve">Wykonawca ponosi pełną odpowiedzialność za wszelkie działania i zaniechania związane z realizacją umowy oraz za działania lub zaniechania osób skierowanych przez </w:t>
      </w:r>
      <w:r w:rsidR="002A7A2F" w:rsidRPr="00AF7B56">
        <w:rPr>
          <w:rFonts w:ascii="Times New Roman" w:hAnsi="Times New Roman"/>
          <w:sz w:val="24"/>
          <w:szCs w:val="24"/>
        </w:rPr>
        <w:t>Wykonawcę do</w:t>
      </w:r>
      <w:r w:rsidRPr="00AF7B56">
        <w:rPr>
          <w:rFonts w:ascii="Times New Roman" w:hAnsi="Times New Roman"/>
          <w:sz w:val="24"/>
          <w:szCs w:val="24"/>
        </w:rPr>
        <w:t xml:space="preserve"> realizacji umowy w tym za szkody, które wynikną na skutek niewykonania lub </w:t>
      </w:r>
      <w:r w:rsidRPr="00AF7B56">
        <w:rPr>
          <w:rFonts w:ascii="Times New Roman" w:hAnsi="Times New Roman"/>
          <w:sz w:val="24"/>
          <w:szCs w:val="24"/>
        </w:rPr>
        <w:lastRenderedPageBreak/>
        <w:t xml:space="preserve">nienależytego wykonania zobowiązań umowy oraz za szkody powstałe w majątku Zamawiającego, a powstałe na wskutek działań osób skierowanych przez </w:t>
      </w:r>
      <w:r w:rsidR="00E10B6F" w:rsidRPr="00AF7B56">
        <w:rPr>
          <w:rFonts w:ascii="Times New Roman" w:hAnsi="Times New Roman"/>
          <w:sz w:val="24"/>
          <w:szCs w:val="24"/>
        </w:rPr>
        <w:t>Wykonawcę do</w:t>
      </w:r>
      <w:r w:rsidRPr="00AF7B56">
        <w:rPr>
          <w:rFonts w:ascii="Times New Roman" w:hAnsi="Times New Roman"/>
          <w:sz w:val="24"/>
          <w:szCs w:val="24"/>
        </w:rPr>
        <w:t xml:space="preserve"> realizacji umowy.</w:t>
      </w:r>
    </w:p>
    <w:p w14:paraId="45C4C37E" w14:textId="6460BF1C" w:rsidR="00195B60" w:rsidRPr="00AF7B56" w:rsidRDefault="00195B60" w:rsidP="00AF7139">
      <w:pPr>
        <w:pStyle w:val="Akapitzlist"/>
        <w:numPr>
          <w:ilvl w:val="3"/>
          <w:numId w:val="20"/>
        </w:numPr>
        <w:autoSpaceDN/>
        <w:spacing w:line="240" w:lineRule="auto"/>
        <w:contextualSpacing/>
        <w:jc w:val="both"/>
        <w:textAlignment w:val="auto"/>
        <w:rPr>
          <w:rFonts w:ascii="Times New Roman" w:hAnsi="Times New Roman"/>
          <w:iCs/>
          <w:sz w:val="24"/>
          <w:szCs w:val="24"/>
        </w:rPr>
      </w:pPr>
      <w:r w:rsidRPr="00AF7B56">
        <w:rPr>
          <w:rFonts w:ascii="Times New Roman" w:hAnsi="Times New Roman"/>
          <w:bCs/>
          <w:iCs/>
          <w:sz w:val="24"/>
          <w:szCs w:val="24"/>
        </w:rPr>
        <w:t>Wszystkie osoby skierowane przez Wykonawcę, wykonujące czynności sprzątania nieruchomości Zamawiającego obowiązuje zakaz:</w:t>
      </w:r>
    </w:p>
    <w:p w14:paraId="288CA2F3" w14:textId="77777777" w:rsidR="00195B60" w:rsidRPr="00AF7B56" w:rsidRDefault="00195B60" w:rsidP="00AF7139">
      <w:pPr>
        <w:pStyle w:val="Akapitzlist"/>
        <w:numPr>
          <w:ilvl w:val="0"/>
          <w:numId w:val="39"/>
        </w:numPr>
        <w:suppressAutoHyphens w:val="0"/>
        <w:autoSpaceDN/>
        <w:spacing w:after="160" w:line="240" w:lineRule="auto"/>
        <w:ind w:left="709" w:hanging="283"/>
        <w:contextualSpacing/>
        <w:jc w:val="both"/>
        <w:textAlignment w:val="auto"/>
        <w:rPr>
          <w:rFonts w:ascii="Times New Roman" w:eastAsia="Times New Roman" w:hAnsi="Times New Roman"/>
          <w:bCs/>
          <w:iCs/>
          <w:sz w:val="24"/>
          <w:szCs w:val="24"/>
          <w:lang w:eastAsia="pl-PL"/>
        </w:rPr>
      </w:pPr>
      <w:r w:rsidRPr="00AF7B56">
        <w:rPr>
          <w:rFonts w:ascii="Times New Roman" w:hAnsi="Times New Roman"/>
          <w:bCs/>
          <w:iCs/>
          <w:sz w:val="24"/>
          <w:szCs w:val="24"/>
        </w:rPr>
        <w:t>wprowadzania osób trzecich do budynków i posesji Zamawiającego,</w:t>
      </w:r>
    </w:p>
    <w:p w14:paraId="36540684" w14:textId="77777777" w:rsidR="00195B60" w:rsidRPr="00AF7B56" w:rsidRDefault="00195B60" w:rsidP="00AF7139">
      <w:pPr>
        <w:pStyle w:val="Akapitzlist"/>
        <w:numPr>
          <w:ilvl w:val="0"/>
          <w:numId w:val="39"/>
        </w:numPr>
        <w:suppressAutoHyphens w:val="0"/>
        <w:autoSpaceDN/>
        <w:spacing w:after="160" w:line="240" w:lineRule="auto"/>
        <w:ind w:left="709" w:hanging="283"/>
        <w:contextualSpacing/>
        <w:jc w:val="both"/>
        <w:textAlignment w:val="auto"/>
        <w:rPr>
          <w:rFonts w:ascii="Times New Roman" w:eastAsia="Times New Roman" w:hAnsi="Times New Roman"/>
          <w:bCs/>
          <w:iCs/>
          <w:sz w:val="24"/>
          <w:szCs w:val="24"/>
          <w:lang w:eastAsia="pl-PL"/>
        </w:rPr>
      </w:pPr>
      <w:r w:rsidRPr="00AF7B56">
        <w:rPr>
          <w:rFonts w:ascii="Times New Roman" w:hAnsi="Times New Roman"/>
          <w:bCs/>
          <w:iCs/>
          <w:sz w:val="24"/>
          <w:szCs w:val="24"/>
        </w:rPr>
        <w:t>korzystania ze sprzętu biurowego Zamawiającego;</w:t>
      </w:r>
    </w:p>
    <w:p w14:paraId="508ABF4F" w14:textId="77777777" w:rsidR="00195B60" w:rsidRPr="00AF7B56" w:rsidRDefault="00195B60" w:rsidP="00AF7139">
      <w:pPr>
        <w:pStyle w:val="Akapitzlist"/>
        <w:numPr>
          <w:ilvl w:val="0"/>
          <w:numId w:val="39"/>
        </w:numPr>
        <w:suppressAutoHyphens w:val="0"/>
        <w:autoSpaceDN/>
        <w:spacing w:after="160" w:line="240" w:lineRule="auto"/>
        <w:ind w:left="709" w:hanging="283"/>
        <w:contextualSpacing/>
        <w:jc w:val="both"/>
        <w:textAlignment w:val="auto"/>
        <w:rPr>
          <w:rFonts w:ascii="Times New Roman" w:eastAsia="Times New Roman" w:hAnsi="Times New Roman"/>
          <w:bCs/>
          <w:iCs/>
          <w:sz w:val="24"/>
          <w:szCs w:val="24"/>
          <w:lang w:eastAsia="pl-PL"/>
        </w:rPr>
      </w:pPr>
      <w:r w:rsidRPr="00AF7B56">
        <w:rPr>
          <w:rFonts w:ascii="Times New Roman" w:hAnsi="Times New Roman"/>
          <w:bCs/>
          <w:iCs/>
          <w:sz w:val="24"/>
          <w:szCs w:val="24"/>
        </w:rPr>
        <w:t>przeglądania, kopiowania lub wynoszenia wszelkiego rodzaju dokumentów Zamawiającego;</w:t>
      </w:r>
    </w:p>
    <w:p w14:paraId="75DA0CDE" w14:textId="77777777" w:rsidR="00195B60" w:rsidRPr="002A7A2F" w:rsidRDefault="00195B60" w:rsidP="00AF7139">
      <w:pPr>
        <w:pStyle w:val="Akapitzlist"/>
        <w:numPr>
          <w:ilvl w:val="0"/>
          <w:numId w:val="39"/>
        </w:numPr>
        <w:suppressAutoHyphens w:val="0"/>
        <w:autoSpaceDN/>
        <w:spacing w:after="160" w:line="240" w:lineRule="auto"/>
        <w:ind w:left="709" w:hanging="283"/>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bCs/>
          <w:iCs/>
          <w:sz w:val="24"/>
          <w:szCs w:val="24"/>
        </w:rPr>
        <w:t>korzystania z telefonów Zamawiającego;</w:t>
      </w:r>
    </w:p>
    <w:p w14:paraId="5F47109C" w14:textId="77777777" w:rsidR="00195B60" w:rsidRPr="002A7A2F" w:rsidRDefault="00195B60" w:rsidP="00AF7139">
      <w:pPr>
        <w:pStyle w:val="Akapitzlist"/>
        <w:numPr>
          <w:ilvl w:val="0"/>
          <w:numId w:val="39"/>
        </w:numPr>
        <w:suppressAutoHyphens w:val="0"/>
        <w:autoSpaceDN/>
        <w:spacing w:after="160" w:line="240" w:lineRule="auto"/>
        <w:ind w:left="709" w:hanging="283"/>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bCs/>
          <w:iCs/>
          <w:sz w:val="24"/>
          <w:szCs w:val="24"/>
        </w:rPr>
        <w:t>picia alkoholu, zażywania narkotyków i innych środków odurzających na terenie budynków i posesji Zamawiającego,</w:t>
      </w:r>
    </w:p>
    <w:p w14:paraId="706D621B" w14:textId="77777777" w:rsidR="002A7A2F" w:rsidRPr="002A7A2F" w:rsidRDefault="00195B60" w:rsidP="00AF7139">
      <w:pPr>
        <w:pStyle w:val="Akapitzlist"/>
        <w:numPr>
          <w:ilvl w:val="0"/>
          <w:numId w:val="39"/>
        </w:numPr>
        <w:suppressAutoHyphens w:val="0"/>
        <w:autoSpaceDN/>
        <w:spacing w:after="160" w:line="240" w:lineRule="auto"/>
        <w:ind w:left="709" w:hanging="283"/>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bCs/>
          <w:iCs/>
          <w:sz w:val="24"/>
          <w:szCs w:val="24"/>
        </w:rPr>
        <w:t>stawienia się do miejsca świadczenia usług sprzątania (budynków, posesji) w stanie po spożyciu alkoholu, narkotyków lub innych środków odurzających</w:t>
      </w:r>
    </w:p>
    <w:p w14:paraId="7308A5C1" w14:textId="77777777" w:rsidR="002A7A2F" w:rsidRPr="002A7A2F" w:rsidRDefault="002A7A2F" w:rsidP="00AF7139">
      <w:pPr>
        <w:pStyle w:val="Akapitzlist"/>
        <w:numPr>
          <w:ilvl w:val="3"/>
          <w:numId w:val="20"/>
        </w:numPr>
        <w:suppressAutoHyphens w:val="0"/>
        <w:autoSpaceDN/>
        <w:spacing w:after="160" w:line="240" w:lineRule="auto"/>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sz w:val="24"/>
          <w:szCs w:val="24"/>
        </w:rPr>
        <w:t xml:space="preserve">Zamawiający zobowiązuje się do: </w:t>
      </w:r>
    </w:p>
    <w:p w14:paraId="743093CC" w14:textId="77777777" w:rsidR="002A7A2F" w:rsidRPr="002A7A2F" w:rsidRDefault="002A7A2F" w:rsidP="00AF7139">
      <w:pPr>
        <w:pStyle w:val="Akapitzlist"/>
        <w:numPr>
          <w:ilvl w:val="3"/>
          <w:numId w:val="41"/>
        </w:numPr>
        <w:suppressAutoHyphens w:val="0"/>
        <w:autoSpaceDN/>
        <w:spacing w:after="160" w:line="240" w:lineRule="auto"/>
        <w:ind w:firstLine="66"/>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sz w:val="24"/>
          <w:szCs w:val="24"/>
        </w:rPr>
        <w:t xml:space="preserve">przekazania frontu prac od dnia zawarcia umowy wraz z udostępnieniem obiektu, </w:t>
      </w:r>
    </w:p>
    <w:p w14:paraId="1A1D54FF" w14:textId="77777777" w:rsidR="002A7A2F" w:rsidRPr="002A7A2F" w:rsidRDefault="002A7A2F" w:rsidP="00AF7139">
      <w:pPr>
        <w:pStyle w:val="Akapitzlist"/>
        <w:numPr>
          <w:ilvl w:val="3"/>
          <w:numId w:val="41"/>
        </w:numPr>
        <w:suppressAutoHyphens w:val="0"/>
        <w:autoSpaceDN/>
        <w:spacing w:after="160" w:line="240" w:lineRule="auto"/>
        <w:ind w:firstLine="66"/>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sz w:val="24"/>
          <w:szCs w:val="24"/>
        </w:rPr>
        <w:t>wskazania miejsc poboru energii elektrycznej i wody,</w:t>
      </w:r>
    </w:p>
    <w:p w14:paraId="4151ACC5" w14:textId="08A0C11E" w:rsidR="002A7A2F" w:rsidRPr="002A7A2F" w:rsidRDefault="002A7A2F" w:rsidP="00AF7139">
      <w:pPr>
        <w:pStyle w:val="Akapitzlist"/>
        <w:numPr>
          <w:ilvl w:val="3"/>
          <w:numId w:val="41"/>
        </w:numPr>
        <w:suppressAutoHyphens w:val="0"/>
        <w:autoSpaceDN/>
        <w:spacing w:after="160" w:line="240" w:lineRule="auto"/>
        <w:ind w:firstLine="66"/>
        <w:contextualSpacing/>
        <w:jc w:val="both"/>
        <w:textAlignment w:val="auto"/>
        <w:rPr>
          <w:rFonts w:ascii="Times New Roman" w:eastAsia="Times New Roman" w:hAnsi="Times New Roman"/>
          <w:bCs/>
          <w:iCs/>
          <w:sz w:val="24"/>
          <w:szCs w:val="24"/>
          <w:lang w:eastAsia="pl-PL"/>
        </w:rPr>
      </w:pPr>
      <w:r w:rsidRPr="002A7A2F">
        <w:rPr>
          <w:rFonts w:ascii="Times New Roman" w:hAnsi="Times New Roman"/>
          <w:sz w:val="24"/>
          <w:szCs w:val="24"/>
        </w:rPr>
        <w:t>przekazania pomieszczenia na materiały i sprzęt.</w:t>
      </w:r>
    </w:p>
    <w:p w14:paraId="2F220598" w14:textId="77777777" w:rsidR="002A7A2F" w:rsidRPr="002A7A2F" w:rsidRDefault="002A7A2F" w:rsidP="002A7A2F">
      <w:pPr>
        <w:pStyle w:val="Akapitzlist"/>
        <w:suppressAutoHyphens w:val="0"/>
        <w:autoSpaceDN/>
        <w:spacing w:after="160" w:line="240" w:lineRule="auto"/>
        <w:ind w:left="709"/>
        <w:contextualSpacing/>
        <w:jc w:val="both"/>
        <w:textAlignment w:val="auto"/>
        <w:rPr>
          <w:rFonts w:ascii="Times New Roman" w:eastAsia="Times New Roman" w:hAnsi="Times New Roman"/>
          <w:bCs/>
          <w:iCs/>
          <w:sz w:val="24"/>
          <w:szCs w:val="24"/>
          <w:lang w:eastAsia="pl-PL"/>
        </w:rPr>
      </w:pPr>
    </w:p>
    <w:p w14:paraId="44EF1A7C" w14:textId="1F4B9259" w:rsidR="00CD392D" w:rsidRPr="00A8722B" w:rsidRDefault="00CD392D" w:rsidP="00CD392D">
      <w:pPr>
        <w:suppressAutoHyphens w:val="0"/>
        <w:autoSpaceDN/>
        <w:contextualSpacing/>
        <w:jc w:val="center"/>
        <w:textAlignment w:val="auto"/>
        <w:rPr>
          <w:b/>
          <w:bCs/>
          <w:sz w:val="22"/>
          <w:szCs w:val="22"/>
        </w:rPr>
      </w:pPr>
      <w:r w:rsidRPr="00A8722B">
        <w:rPr>
          <w:b/>
          <w:bCs/>
          <w:sz w:val="22"/>
          <w:szCs w:val="22"/>
        </w:rPr>
        <w:t xml:space="preserve">§ </w:t>
      </w:r>
      <w:r w:rsidR="00A8722B" w:rsidRPr="00A8722B">
        <w:rPr>
          <w:b/>
          <w:bCs/>
          <w:sz w:val="22"/>
          <w:szCs w:val="22"/>
        </w:rPr>
        <w:t>4</w:t>
      </w:r>
    </w:p>
    <w:p w14:paraId="23D7F0EC" w14:textId="1F5D5118" w:rsidR="00CD392D" w:rsidRPr="00A8722B" w:rsidRDefault="00A8722B" w:rsidP="00CD392D">
      <w:pPr>
        <w:suppressAutoHyphens w:val="0"/>
        <w:autoSpaceDN/>
        <w:contextualSpacing/>
        <w:jc w:val="center"/>
        <w:textAlignment w:val="auto"/>
        <w:rPr>
          <w:b/>
          <w:bCs/>
          <w:sz w:val="22"/>
          <w:szCs w:val="22"/>
        </w:rPr>
      </w:pPr>
      <w:r w:rsidRPr="00A8722B">
        <w:rPr>
          <w:b/>
          <w:bCs/>
          <w:sz w:val="22"/>
          <w:szCs w:val="22"/>
        </w:rPr>
        <w:t>Wymagania w zakresie zatrudnienia pracowników</w:t>
      </w:r>
    </w:p>
    <w:p w14:paraId="501FADEE" w14:textId="4D95BE72" w:rsidR="00AF7B56" w:rsidRPr="00AF7B56" w:rsidRDefault="00AF7B56" w:rsidP="00AF7139">
      <w:pPr>
        <w:pStyle w:val="Akapitzlist"/>
        <w:numPr>
          <w:ilvl w:val="0"/>
          <w:numId w:val="21"/>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hAnsi="Times New Roman"/>
          <w:sz w:val="24"/>
          <w:szCs w:val="24"/>
        </w:rPr>
        <w:t>Wykonawca oświadcza, że przy realizacji przedmiotu umowy, w zakresie czynności, o których mowa w ust. 2, zostaną zatrudnione osoby na podstawie umowy o pracę w rozumieniu przepisów ustawy z dnia 26 czerwca 1974 r. – Kodeks pracy (tj. Dz. U. z 2022 r. poz. 1510) [dalej: KP] z uwzględnieniem minimalnego wynagrodzenia za pracę ustalonego na podstawie ustawy z dnia 10 października 2002 r. o minimalnym wynagrodzeniu za pracę (tj. Dz.U. z 2020 r. poz. 2207) przez cały okres realizacji przedmiotu umowy, w liczbie osób gwarantującej prawidłowe i jakościowe wykonanie przedmiotu umowy.</w:t>
      </w:r>
    </w:p>
    <w:p w14:paraId="5BA124F6" w14:textId="3C0A6954" w:rsidR="00CD392D" w:rsidRPr="00AF7B56" w:rsidRDefault="00CD392D" w:rsidP="00AF7139">
      <w:pPr>
        <w:pStyle w:val="Akapitzlist"/>
        <w:numPr>
          <w:ilvl w:val="0"/>
          <w:numId w:val="21"/>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hAnsi="Times New Roman"/>
          <w:sz w:val="24"/>
          <w:szCs w:val="24"/>
        </w:rPr>
        <w:t xml:space="preserve">Zamawiający </w:t>
      </w:r>
      <w:r w:rsidR="00A8722B" w:rsidRPr="00AF7B56">
        <w:rPr>
          <w:rFonts w:ascii="Times New Roman" w:hAnsi="Times New Roman"/>
          <w:sz w:val="24"/>
          <w:szCs w:val="24"/>
        </w:rPr>
        <w:t>wymaga,</w:t>
      </w:r>
      <w:r w:rsidRPr="00AF7B56">
        <w:rPr>
          <w:rFonts w:ascii="Times New Roman" w:hAnsi="Times New Roman"/>
          <w:sz w:val="24"/>
          <w:szCs w:val="24"/>
        </w:rPr>
        <w:t xml:space="preserve"> aby Wykonawca zatrudniał na umowę o pracę w rozumieniu KP, osoby wykonujące następujące czynności w zakresie realizacji Przedmiotu umowy, których wykonanie polega na wykonywaniu pracy w sposób określony w art. 22 § 1 KP: </w:t>
      </w:r>
    </w:p>
    <w:p w14:paraId="5E699003" w14:textId="77777777" w:rsidR="002135D3" w:rsidRPr="00A31A1D" w:rsidRDefault="002135D3" w:rsidP="00AF7139">
      <w:pPr>
        <w:numPr>
          <w:ilvl w:val="0"/>
          <w:numId w:val="22"/>
        </w:numPr>
        <w:tabs>
          <w:tab w:val="left" w:pos="993"/>
        </w:tabs>
        <w:suppressAutoHyphens w:val="0"/>
        <w:autoSpaceDN/>
        <w:spacing w:before="120"/>
        <w:jc w:val="both"/>
        <w:textAlignment w:val="auto"/>
        <w:outlineLvl w:val="1"/>
        <w:rPr>
          <w:bCs/>
          <w:iCs/>
          <w:color w:val="000000"/>
        </w:rPr>
      </w:pPr>
      <w:bookmarkStart w:id="1" w:name="_Hlk163040803"/>
      <w:r w:rsidRPr="00A31A1D">
        <w:t>wszelkie prace fizyczne związane z wykonywaniem prac sprzątających,</w:t>
      </w:r>
    </w:p>
    <w:p w14:paraId="032E1934" w14:textId="2F86427F" w:rsidR="002135D3" w:rsidRPr="002135D3" w:rsidRDefault="002135D3" w:rsidP="00AF7139">
      <w:pPr>
        <w:numPr>
          <w:ilvl w:val="0"/>
          <w:numId w:val="22"/>
        </w:numPr>
        <w:tabs>
          <w:tab w:val="left" w:pos="993"/>
        </w:tabs>
        <w:suppressAutoHyphens w:val="0"/>
        <w:autoSpaceDN/>
        <w:spacing w:before="120"/>
        <w:jc w:val="both"/>
        <w:textAlignment w:val="auto"/>
        <w:outlineLvl w:val="1"/>
        <w:rPr>
          <w:bCs/>
          <w:iCs/>
          <w:color w:val="000000"/>
        </w:rPr>
      </w:pPr>
      <w:r w:rsidRPr="00A31A1D">
        <w:t>nadzór nad wykonywanymi pracami sprzątającymi i pracownikami.</w:t>
      </w:r>
    </w:p>
    <w:p w14:paraId="0B1904E4" w14:textId="77777777" w:rsidR="002135D3" w:rsidRPr="002135D3" w:rsidRDefault="002135D3" w:rsidP="002135D3">
      <w:pPr>
        <w:tabs>
          <w:tab w:val="left" w:pos="993"/>
        </w:tabs>
        <w:suppressAutoHyphens w:val="0"/>
        <w:autoSpaceDN/>
        <w:spacing w:before="120"/>
        <w:ind w:left="720"/>
        <w:jc w:val="both"/>
        <w:textAlignment w:val="auto"/>
        <w:outlineLvl w:val="1"/>
        <w:rPr>
          <w:bCs/>
          <w:iCs/>
          <w:color w:val="000000"/>
        </w:rPr>
      </w:pPr>
    </w:p>
    <w:bookmarkEnd w:id="1"/>
    <w:p w14:paraId="558F541C" w14:textId="40601DA2" w:rsidR="00CD392D" w:rsidRPr="00E10B6F" w:rsidRDefault="00CD392D" w:rsidP="00AF7139">
      <w:pPr>
        <w:pStyle w:val="Akapitzlist"/>
        <w:numPr>
          <w:ilvl w:val="0"/>
          <w:numId w:val="21"/>
        </w:numPr>
        <w:suppressAutoHyphens w:val="0"/>
        <w:autoSpaceDN/>
        <w:spacing w:line="240" w:lineRule="auto"/>
        <w:ind w:left="426" w:hanging="426"/>
        <w:contextualSpacing/>
        <w:jc w:val="both"/>
        <w:textAlignment w:val="auto"/>
        <w:rPr>
          <w:rFonts w:ascii="Times New Roman" w:hAnsi="Times New Roman"/>
          <w:sz w:val="24"/>
          <w:szCs w:val="24"/>
        </w:rPr>
      </w:pPr>
      <w:r w:rsidRPr="00E10B6F">
        <w:rPr>
          <w:rFonts w:ascii="Times New Roman" w:hAnsi="Times New Roman"/>
          <w:sz w:val="24"/>
          <w:szCs w:val="24"/>
        </w:rPr>
        <w:t xml:space="preserve">Przed zawarciem umowy Wykonawca zobowiązany jest przedłożyć Zamawiającemu oświadczenie, że </w:t>
      </w:r>
      <w:r w:rsidR="00A8722B" w:rsidRPr="00E10B6F">
        <w:rPr>
          <w:rFonts w:ascii="Times New Roman" w:hAnsi="Times New Roman"/>
          <w:sz w:val="24"/>
          <w:szCs w:val="24"/>
        </w:rPr>
        <w:t>czynności,</w:t>
      </w:r>
      <w:r w:rsidRPr="00E10B6F">
        <w:rPr>
          <w:rFonts w:ascii="Times New Roman" w:hAnsi="Times New Roman"/>
          <w:sz w:val="24"/>
          <w:szCs w:val="24"/>
        </w:rPr>
        <w:t xml:space="preserve"> o których mowa w ust. 2 będą wykonywane przez osoby zatrudnione na umowę o pracę ze wskazaniem liczby osób wykonujących te czynności.</w:t>
      </w:r>
    </w:p>
    <w:p w14:paraId="769A8EF5" w14:textId="789280BF" w:rsidR="00CD392D" w:rsidRPr="00E10B6F" w:rsidRDefault="00CD392D" w:rsidP="00AF7139">
      <w:pPr>
        <w:pStyle w:val="Akapitzlist"/>
        <w:numPr>
          <w:ilvl w:val="0"/>
          <w:numId w:val="21"/>
        </w:numPr>
        <w:suppressAutoHyphens w:val="0"/>
        <w:autoSpaceDN/>
        <w:spacing w:line="240" w:lineRule="auto"/>
        <w:ind w:left="426" w:hanging="426"/>
        <w:contextualSpacing/>
        <w:jc w:val="both"/>
        <w:textAlignment w:val="auto"/>
        <w:rPr>
          <w:rFonts w:ascii="Times New Roman" w:hAnsi="Times New Roman"/>
          <w:sz w:val="24"/>
          <w:szCs w:val="24"/>
        </w:rPr>
      </w:pPr>
      <w:r w:rsidRPr="00E10B6F">
        <w:rPr>
          <w:rFonts w:ascii="Times New Roman" w:eastAsia="Segoe UI" w:hAnsi="Times New Roman"/>
          <w:kern w:val="3"/>
          <w:sz w:val="24"/>
          <w:szCs w:val="24"/>
          <w:lang w:bidi="en-US"/>
        </w:rPr>
        <w:t xml:space="preserve">W trakcie realizacji umowy na każde wezwanie Zamawiającego w wyznaczonym w tym wezwaniu terminie Wykonawca przedłoży Zamawiającemu, w celu potwierdzenia spełnienia wymogu zatrudnienia na podstawie umowy o pracę osób wykonujących wskazane w ust. </w:t>
      </w:r>
      <w:r w:rsidR="00AF7B56" w:rsidRPr="00E10B6F">
        <w:rPr>
          <w:rFonts w:ascii="Times New Roman" w:eastAsia="Segoe UI" w:hAnsi="Times New Roman"/>
          <w:kern w:val="3"/>
          <w:sz w:val="24"/>
          <w:szCs w:val="24"/>
          <w:lang w:bidi="en-US"/>
        </w:rPr>
        <w:t xml:space="preserve">2 </w:t>
      </w:r>
      <w:r w:rsidRPr="00E10B6F">
        <w:rPr>
          <w:rFonts w:ascii="Times New Roman" w:eastAsia="Segoe UI" w:hAnsi="Times New Roman"/>
          <w:kern w:val="3"/>
          <w:sz w:val="24"/>
          <w:szCs w:val="24"/>
          <w:lang w:bidi="en-US"/>
        </w:rPr>
        <w:t>czynności, wskazane poniżej dowody:</w:t>
      </w:r>
    </w:p>
    <w:p w14:paraId="226B5693" w14:textId="3DE2CE79" w:rsidR="00CD392D" w:rsidRPr="00E10B6F" w:rsidRDefault="00CD392D" w:rsidP="00AF7139">
      <w:pPr>
        <w:pStyle w:val="Akapitzlist"/>
        <w:numPr>
          <w:ilvl w:val="0"/>
          <w:numId w:val="23"/>
        </w:numPr>
        <w:suppressAutoHyphens w:val="0"/>
        <w:autoSpaceDN/>
        <w:spacing w:line="240" w:lineRule="auto"/>
        <w:ind w:left="709" w:hanging="283"/>
        <w:contextualSpacing/>
        <w:jc w:val="both"/>
        <w:textAlignment w:val="auto"/>
        <w:rPr>
          <w:rFonts w:ascii="Times New Roman" w:eastAsia="Segoe UI" w:hAnsi="Times New Roman"/>
          <w:kern w:val="3"/>
          <w:sz w:val="24"/>
          <w:szCs w:val="24"/>
          <w:lang w:bidi="en-US"/>
        </w:rPr>
      </w:pPr>
      <w:r w:rsidRPr="00E10B6F">
        <w:rPr>
          <w:rFonts w:ascii="Times New Roman" w:eastAsia="Segoe UI" w:hAnsi="Times New Roman"/>
          <w:kern w:val="3"/>
          <w:sz w:val="24"/>
          <w:szCs w:val="24"/>
          <w:lang w:bidi="en-US"/>
        </w:rPr>
        <w:t xml:space="preserve">oświadczenia zatrudnionego </w:t>
      </w:r>
      <w:r w:rsidR="00AF7B56" w:rsidRPr="00E10B6F">
        <w:rPr>
          <w:rFonts w:ascii="Times New Roman" w:eastAsia="Segoe UI" w:hAnsi="Times New Roman"/>
          <w:kern w:val="3"/>
          <w:sz w:val="24"/>
          <w:szCs w:val="24"/>
          <w:lang w:bidi="en-US"/>
        </w:rPr>
        <w:t>pracownika lub</w:t>
      </w:r>
    </w:p>
    <w:p w14:paraId="0AE50BC3" w14:textId="675BDB9D" w:rsidR="00CD392D" w:rsidRPr="00AF7B56" w:rsidRDefault="00CD392D" w:rsidP="00AF7139">
      <w:pPr>
        <w:pStyle w:val="Akapitzlist"/>
        <w:numPr>
          <w:ilvl w:val="0"/>
          <w:numId w:val="23"/>
        </w:numPr>
        <w:suppressAutoHyphens w:val="0"/>
        <w:autoSpaceDN/>
        <w:spacing w:line="240" w:lineRule="auto"/>
        <w:ind w:left="709" w:hanging="283"/>
        <w:contextualSpacing/>
        <w:jc w:val="both"/>
        <w:textAlignment w:val="auto"/>
        <w:rPr>
          <w:rFonts w:ascii="Times New Roman" w:eastAsia="Segoe UI" w:hAnsi="Times New Roman"/>
          <w:kern w:val="3"/>
          <w:sz w:val="24"/>
          <w:szCs w:val="24"/>
          <w:lang w:bidi="en-US"/>
        </w:rPr>
      </w:pPr>
      <w:r w:rsidRPr="00E10B6F">
        <w:rPr>
          <w:rFonts w:ascii="Times New Roman" w:eastAsia="Segoe UI" w:hAnsi="Times New Roman"/>
          <w:kern w:val="3"/>
          <w:sz w:val="24"/>
          <w:szCs w:val="24"/>
          <w:lang w:bidi="en-US"/>
        </w:rPr>
        <w:t>oświadczenia wykonawcy lub podwykonawcy o zatrudnieniu pracownika na podstawie umowy o pracę</w:t>
      </w:r>
      <w:r w:rsidRPr="00AF7B56">
        <w:rPr>
          <w:rFonts w:ascii="Times New Roman" w:eastAsia="Segoe UI" w:hAnsi="Times New Roman"/>
          <w:kern w:val="3"/>
          <w:sz w:val="24"/>
          <w:szCs w:val="24"/>
          <w:lang w:bidi="en-US"/>
        </w:rPr>
        <w:t>,</w:t>
      </w:r>
      <w:r w:rsidR="00AF7B56" w:rsidRPr="00AF7B56">
        <w:rPr>
          <w:rFonts w:ascii="Times New Roman" w:eastAsia="Segoe UI" w:hAnsi="Times New Roman"/>
          <w:kern w:val="3"/>
          <w:sz w:val="24"/>
          <w:szCs w:val="24"/>
          <w:lang w:bidi="en-US"/>
        </w:rPr>
        <w:t xml:space="preserve"> lub</w:t>
      </w:r>
    </w:p>
    <w:p w14:paraId="100100D3" w14:textId="77777777" w:rsidR="00CD392D" w:rsidRPr="00AF7B56" w:rsidRDefault="00CD392D" w:rsidP="00AF7139">
      <w:pPr>
        <w:pStyle w:val="Akapitzlist"/>
        <w:numPr>
          <w:ilvl w:val="0"/>
          <w:numId w:val="23"/>
        </w:numPr>
        <w:suppressAutoHyphens w:val="0"/>
        <w:autoSpaceDN/>
        <w:spacing w:line="240" w:lineRule="auto"/>
        <w:ind w:left="709" w:hanging="283"/>
        <w:contextualSpacing/>
        <w:jc w:val="both"/>
        <w:textAlignment w:val="auto"/>
        <w:rPr>
          <w:rFonts w:ascii="Times New Roman" w:hAnsi="Times New Roman"/>
          <w:sz w:val="24"/>
          <w:szCs w:val="24"/>
        </w:rPr>
      </w:pPr>
      <w:r w:rsidRPr="00AF7B56">
        <w:rPr>
          <w:rFonts w:ascii="Times New Roman" w:eastAsia="Segoe UI" w:hAnsi="Times New Roman"/>
          <w:kern w:val="3"/>
          <w:sz w:val="24"/>
          <w:szCs w:val="24"/>
          <w:lang w:bidi="en-US"/>
        </w:rPr>
        <w:t>poświadczonej za zgodność z oryginałem kopii umowy o pracę zatrudnionego pracownika.</w:t>
      </w:r>
    </w:p>
    <w:p w14:paraId="11894EFC" w14:textId="77777777" w:rsidR="00CD392D" w:rsidRPr="00AF7B56" w:rsidRDefault="00CD392D"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eastAsia="Segoe UI" w:hAnsi="Times New Roman"/>
          <w:kern w:val="3"/>
          <w:sz w:val="24"/>
          <w:szCs w:val="24"/>
          <w:lang w:bidi="en-US"/>
        </w:rPr>
        <w:lastRenderedPageBreak/>
        <w:t>Wskazane w ust. 4 dokumenty zwierają informacje, w tym dane osobowe, niezbędne do weryfikacji zatrudnienia na podstawie umowy o pracę, w szczególności imię i nazwisko zatrudnionego pracownika, datę zawarcia umowy o pracę, rodzaj umowy o pracę i zakres obowiązków pracownika.</w:t>
      </w:r>
    </w:p>
    <w:p w14:paraId="23080BA1" w14:textId="77777777" w:rsidR="00A8722B" w:rsidRPr="00AF7B56" w:rsidRDefault="00CD392D"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eastAsia="Segoe UI" w:hAnsi="Times New Roman"/>
          <w:kern w:val="3"/>
          <w:sz w:val="24"/>
          <w:szCs w:val="24"/>
          <w:lang w:bidi="en-US"/>
        </w:rPr>
        <w:t>Kopia umowy powinna zostać zanonimizowana w sposób zapewniający ochronę danych osobowych pracowników, w zakresie danych osobowych innych niż wskazane w ust. 5;</w:t>
      </w:r>
    </w:p>
    <w:p w14:paraId="1C9AAD12" w14:textId="77777777" w:rsidR="00AF7B56" w:rsidRPr="00AF7B56" w:rsidRDefault="00CD392D"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eastAsia="Arial" w:hAnsi="Times New Roman"/>
          <w:sz w:val="24"/>
          <w:szCs w:val="24"/>
        </w:rPr>
        <w:t>Wymagania, o którym mowa w ust. 1 i 2 dotyczą również podwykonawców lub dalszych podwykonawców wykonujących wskazane powyżej prace, jeżeli Wykonawca wykonuje Przedmiot umowy przy udziale podwykonawców lub dalszych podwykonawców.</w:t>
      </w:r>
    </w:p>
    <w:p w14:paraId="5239A92E" w14:textId="560518F1" w:rsidR="00AF7B56" w:rsidRPr="00AF7B56" w:rsidRDefault="00AF7B56"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hAnsi="Times New Roman"/>
          <w:sz w:val="24"/>
          <w:szCs w:val="24"/>
        </w:rPr>
        <w:t>W trakcie realizacji zamówienia zamawiający uprawniony jest również do wykonywania innych czynności kontrolnych wobec wykonawcy odnośnie spełniania przez wykonawcę lub podwykonawcę wymogu zatrudnienia na podstawie stosunku pracy osób wykonujących wskazane czynności. Zamawiający uprawniony jest w szczególności do</w:t>
      </w:r>
    </w:p>
    <w:p w14:paraId="14619091" w14:textId="77777777" w:rsidR="00AF7B56" w:rsidRPr="00AF7B56" w:rsidRDefault="00AF7B56" w:rsidP="00AF7139">
      <w:pPr>
        <w:pStyle w:val="Akapitzlist"/>
        <w:numPr>
          <w:ilvl w:val="0"/>
          <w:numId w:val="19"/>
        </w:numPr>
        <w:spacing w:after="0" w:line="240" w:lineRule="auto"/>
        <w:ind w:left="709" w:hanging="283"/>
        <w:jc w:val="both"/>
        <w:textAlignment w:val="auto"/>
        <w:rPr>
          <w:rFonts w:ascii="Times New Roman" w:hAnsi="Times New Roman"/>
          <w:sz w:val="24"/>
          <w:szCs w:val="24"/>
        </w:rPr>
      </w:pPr>
      <w:r w:rsidRPr="00AF7B56">
        <w:rPr>
          <w:rFonts w:ascii="Times New Roman" w:hAnsi="Times New Roman"/>
          <w:sz w:val="24"/>
          <w:szCs w:val="24"/>
        </w:rPr>
        <w:t>żądania wyjaśnień w przypadku wątpliwości w zakresie potwierdzenia spełniania ww. wymogów,</w:t>
      </w:r>
    </w:p>
    <w:p w14:paraId="540801CB" w14:textId="3E13B05C" w:rsidR="00AF7B56" w:rsidRPr="00AF7B56" w:rsidRDefault="00AF7B56" w:rsidP="00AF7139">
      <w:pPr>
        <w:pStyle w:val="Akapitzlist"/>
        <w:numPr>
          <w:ilvl w:val="0"/>
          <w:numId w:val="19"/>
        </w:numPr>
        <w:spacing w:after="0" w:line="240" w:lineRule="auto"/>
        <w:ind w:left="709" w:hanging="283"/>
        <w:jc w:val="both"/>
        <w:textAlignment w:val="auto"/>
        <w:rPr>
          <w:rFonts w:ascii="Times New Roman" w:hAnsi="Times New Roman"/>
          <w:sz w:val="24"/>
          <w:szCs w:val="24"/>
        </w:rPr>
      </w:pPr>
      <w:r w:rsidRPr="00AF7B56">
        <w:rPr>
          <w:rFonts w:ascii="Times New Roman" w:hAnsi="Times New Roman"/>
          <w:sz w:val="24"/>
          <w:szCs w:val="24"/>
        </w:rPr>
        <w:t>przeprowadzania kontroli na miejscu wykonywania świadczenia</w:t>
      </w:r>
    </w:p>
    <w:p w14:paraId="63D6FB9E" w14:textId="77777777" w:rsidR="00AF7B56" w:rsidRPr="00AF7B56" w:rsidRDefault="00CD392D"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eastAsia="Arial" w:hAnsi="Times New Roman"/>
          <w:sz w:val="24"/>
          <w:szCs w:val="24"/>
        </w:rPr>
        <w:t>Na Wykonawcy ciąży obowiązek zapewnienia, aby również podwykonawcy i dalsi podwykonawcy</w:t>
      </w:r>
      <w:r w:rsidRPr="00AF7B56">
        <w:rPr>
          <w:rFonts w:ascii="Times New Roman" w:eastAsia="Arial" w:hAnsi="Times New Roman"/>
          <w:bCs/>
          <w:sz w:val="24"/>
          <w:szCs w:val="24"/>
        </w:rPr>
        <w:t xml:space="preserve"> </w:t>
      </w:r>
      <w:r w:rsidRPr="00AF7B56">
        <w:rPr>
          <w:rFonts w:ascii="Times New Roman" w:eastAsia="Arial" w:hAnsi="Times New Roman"/>
          <w:sz w:val="24"/>
          <w:szCs w:val="24"/>
        </w:rPr>
        <w:t>spełniali wszystkie wymogi wskazane w ust. 1 - 6.</w:t>
      </w:r>
    </w:p>
    <w:p w14:paraId="6AD39D15" w14:textId="77777777" w:rsidR="00AF7B56" w:rsidRPr="0049041C" w:rsidRDefault="00AF7B56"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hAnsi="Times New Roman"/>
          <w:sz w:val="24"/>
          <w:szCs w:val="24"/>
        </w:rPr>
        <w:t xml:space="preserve">Niezłożenie przez wykonawcę w wyznaczonym przez zamawiającego terminie żądanych przez zamawiającego dokumentów/żądanego przez zamawiającego dokumentu w celu potwierdzenia spełnienia przez wykonawcę lub podwykonawcę wymogu zatrudnienia na </w:t>
      </w:r>
      <w:r w:rsidRPr="0049041C">
        <w:rPr>
          <w:rFonts w:ascii="Times New Roman" w:hAnsi="Times New Roman"/>
          <w:sz w:val="24"/>
          <w:szCs w:val="24"/>
        </w:rPr>
        <w:t>podstawie stosunku pracy traktowane będzie jako niespełnienie wymogu zatrudnienia na podstawie stosunku pracy osób wykonujących wskazane w ust. 2 czynności.</w:t>
      </w:r>
    </w:p>
    <w:p w14:paraId="20885411" w14:textId="4F1F0FD0" w:rsidR="00A8722B" w:rsidRPr="00AF7B56" w:rsidRDefault="00CD392D"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49041C">
        <w:rPr>
          <w:rFonts w:ascii="Times New Roman" w:eastAsia="Arial" w:hAnsi="Times New Roman"/>
          <w:sz w:val="24"/>
          <w:szCs w:val="24"/>
        </w:rPr>
        <w:t>W przypadku uzasadnionych wątpliwości co do przestrzegania prawa pracy przez Wykonawcę lub podwykonawcę, Zamawiający</w:t>
      </w:r>
      <w:r w:rsidRPr="00AF7B56">
        <w:rPr>
          <w:rFonts w:ascii="Times New Roman" w:eastAsia="Arial" w:hAnsi="Times New Roman"/>
          <w:sz w:val="24"/>
          <w:szCs w:val="24"/>
        </w:rPr>
        <w:t xml:space="preserve"> może zwrócić się o przeprowadzenie kontroli przez Państwową Inspekcję Pracy.  </w:t>
      </w:r>
    </w:p>
    <w:p w14:paraId="6DC2161C" w14:textId="7270B6DC" w:rsidR="00A8722B" w:rsidRPr="00AF7B56" w:rsidRDefault="00CD392D" w:rsidP="00AF7139">
      <w:pPr>
        <w:pStyle w:val="Akapitzlist"/>
        <w:numPr>
          <w:ilvl w:val="0"/>
          <w:numId w:val="24"/>
        </w:numPr>
        <w:suppressAutoHyphens w:val="0"/>
        <w:autoSpaceDN/>
        <w:spacing w:line="240" w:lineRule="auto"/>
        <w:ind w:left="426" w:hanging="426"/>
        <w:contextualSpacing/>
        <w:jc w:val="both"/>
        <w:textAlignment w:val="auto"/>
        <w:rPr>
          <w:rFonts w:ascii="Times New Roman" w:hAnsi="Times New Roman"/>
          <w:sz w:val="24"/>
          <w:szCs w:val="24"/>
        </w:rPr>
      </w:pPr>
      <w:r w:rsidRPr="00AF7B56">
        <w:rPr>
          <w:rFonts w:ascii="Times New Roman" w:hAnsi="Times New Roman"/>
          <w:sz w:val="24"/>
          <w:szCs w:val="24"/>
        </w:rPr>
        <w:t>Zapisy niniejszego paragrafu nie dotyczą osób fizycznych prowadzących jednoosobowe działalności gospodarcze, które będą samodzielnie realizowały Przedmiot umowy w zakresie czynności określonych przez Zamawiającego oraz nie dotyczą wspólników spółek osobowych, którzy będą samodzielnie świadczyli pracę w zakresie czynności określonych przez Zamawiającego</w:t>
      </w:r>
    </w:p>
    <w:p w14:paraId="60227C24" w14:textId="501DB3F5" w:rsidR="00A8722B" w:rsidRPr="00573F9A" w:rsidRDefault="00A8722B" w:rsidP="00A8722B">
      <w:pPr>
        <w:suppressAutoHyphens w:val="0"/>
        <w:autoSpaceDN/>
        <w:jc w:val="center"/>
        <w:textAlignment w:val="auto"/>
        <w:rPr>
          <w:b/>
          <w:color w:val="000000"/>
        </w:rPr>
      </w:pPr>
      <w:r w:rsidRPr="00573F9A">
        <w:rPr>
          <w:b/>
          <w:color w:val="000000"/>
        </w:rPr>
        <w:t xml:space="preserve">§ </w:t>
      </w:r>
      <w:r w:rsidR="00E550B9" w:rsidRPr="00573F9A">
        <w:rPr>
          <w:b/>
          <w:color w:val="000000"/>
        </w:rPr>
        <w:t>5</w:t>
      </w:r>
    </w:p>
    <w:p w14:paraId="2C5EB35D" w14:textId="6EEE9389" w:rsidR="00A8722B" w:rsidRPr="00573F9A" w:rsidRDefault="00A8722B" w:rsidP="00A8722B">
      <w:pPr>
        <w:suppressAutoHyphens w:val="0"/>
        <w:autoSpaceDN/>
        <w:jc w:val="center"/>
        <w:textAlignment w:val="auto"/>
        <w:rPr>
          <w:b/>
        </w:rPr>
      </w:pPr>
      <w:r w:rsidRPr="00573F9A">
        <w:rPr>
          <w:b/>
        </w:rPr>
        <w:t>Przedstawiciele stron umowy</w:t>
      </w:r>
    </w:p>
    <w:p w14:paraId="0AC27637" w14:textId="77777777" w:rsidR="00A8722B" w:rsidRPr="00573F9A" w:rsidRDefault="00A8722B" w:rsidP="00AF7139">
      <w:pPr>
        <w:numPr>
          <w:ilvl w:val="0"/>
          <w:numId w:val="25"/>
        </w:numPr>
        <w:suppressAutoHyphens w:val="0"/>
        <w:autoSpaceDN/>
        <w:spacing w:after="200"/>
        <w:contextualSpacing/>
        <w:jc w:val="both"/>
        <w:textAlignment w:val="auto"/>
        <w:rPr>
          <w:rFonts w:eastAsia="Calibri"/>
          <w:color w:val="000000"/>
          <w:lang w:val="x-none" w:eastAsia="en-US"/>
        </w:rPr>
      </w:pPr>
      <w:r w:rsidRPr="00573F9A">
        <w:rPr>
          <w:rFonts w:eastAsia="Calibri"/>
          <w:lang w:val="x-none" w:eastAsia="en-US"/>
        </w:rPr>
        <w:t>Osobami odpowiedzialnymi za realizację zamówienia z ramienia Zamawiającego (Przedstawicielem Zamawiającego)</w:t>
      </w:r>
      <w:r w:rsidRPr="00573F9A">
        <w:rPr>
          <w:rFonts w:eastAsia="Calibri"/>
          <w:lang w:eastAsia="en-US"/>
        </w:rPr>
        <w:t xml:space="preserve"> są:</w:t>
      </w:r>
    </w:p>
    <w:p w14:paraId="0E479496" w14:textId="150F3D04" w:rsidR="00A8722B" w:rsidRPr="00573F9A" w:rsidRDefault="00A8722B" w:rsidP="00AF7139">
      <w:pPr>
        <w:pStyle w:val="Akapitzlist"/>
        <w:numPr>
          <w:ilvl w:val="0"/>
          <w:numId w:val="26"/>
        </w:numPr>
        <w:suppressAutoHyphens w:val="0"/>
        <w:autoSpaceDN/>
        <w:contextualSpacing/>
        <w:jc w:val="both"/>
        <w:textAlignment w:val="auto"/>
        <w:rPr>
          <w:rFonts w:ascii="Times New Roman" w:hAnsi="Times New Roman"/>
          <w:sz w:val="24"/>
          <w:szCs w:val="24"/>
        </w:rPr>
      </w:pPr>
      <w:r w:rsidRPr="00573F9A">
        <w:rPr>
          <w:rFonts w:ascii="Times New Roman" w:hAnsi="Times New Roman"/>
          <w:sz w:val="24"/>
          <w:szCs w:val="24"/>
        </w:rPr>
        <w:t xml:space="preserve">do kontaktu w sprawie realizacji Umowy: ................, tel. ..............., e-mail ...................;  </w:t>
      </w:r>
    </w:p>
    <w:p w14:paraId="3C6703E3" w14:textId="04B7ED64" w:rsidR="00A8722B" w:rsidRPr="00573F9A" w:rsidRDefault="00A8722B" w:rsidP="00AF7139">
      <w:pPr>
        <w:numPr>
          <w:ilvl w:val="0"/>
          <w:numId w:val="25"/>
        </w:numPr>
        <w:suppressAutoHyphens w:val="0"/>
        <w:autoSpaceDN/>
        <w:spacing w:after="200"/>
        <w:contextualSpacing/>
        <w:jc w:val="both"/>
        <w:textAlignment w:val="auto"/>
        <w:rPr>
          <w:rFonts w:eastAsia="Calibri"/>
          <w:color w:val="000000"/>
          <w:lang w:val="x-none" w:eastAsia="en-US"/>
        </w:rPr>
      </w:pPr>
      <w:r w:rsidRPr="00573F9A">
        <w:rPr>
          <w:rFonts w:eastAsia="Calibri"/>
          <w:lang w:val="x-none" w:eastAsia="en-US"/>
        </w:rPr>
        <w:t>Osobami odpowiedzialnymi za realizację zamówienia z ramienia Wykonawcy są:</w:t>
      </w:r>
    </w:p>
    <w:p w14:paraId="5E6EEB82" w14:textId="1BBA497E" w:rsidR="00A8722B" w:rsidRDefault="00A8722B" w:rsidP="00AF7139">
      <w:pPr>
        <w:pStyle w:val="Default"/>
        <w:numPr>
          <w:ilvl w:val="0"/>
          <w:numId w:val="27"/>
        </w:numPr>
        <w:ind w:left="709" w:hanging="283"/>
        <w:jc w:val="both"/>
        <w:rPr>
          <w:rFonts w:ascii="Times New Roman" w:hAnsi="Times New Roman" w:cs="Times New Roman"/>
          <w:color w:val="auto"/>
        </w:rPr>
      </w:pPr>
      <w:r w:rsidRPr="00573F9A">
        <w:rPr>
          <w:rFonts w:ascii="Times New Roman" w:hAnsi="Times New Roman" w:cs="Times New Roman"/>
          <w:color w:val="auto"/>
        </w:rPr>
        <w:t xml:space="preserve">Osobą do kontaktu jest: ……………, tel. ........................, e-mail …………………… </w:t>
      </w:r>
    </w:p>
    <w:p w14:paraId="38383000" w14:textId="77777777" w:rsidR="00573F9A" w:rsidRPr="00573F9A" w:rsidRDefault="00573F9A" w:rsidP="00573F9A">
      <w:pPr>
        <w:pStyle w:val="Default"/>
        <w:ind w:left="709"/>
        <w:jc w:val="both"/>
        <w:rPr>
          <w:rFonts w:ascii="Times New Roman" w:hAnsi="Times New Roman" w:cs="Times New Roman"/>
          <w:color w:val="auto"/>
        </w:rPr>
      </w:pPr>
    </w:p>
    <w:p w14:paraId="68501C0E" w14:textId="46CC3D0D" w:rsidR="00A8722B" w:rsidRPr="00573F9A" w:rsidRDefault="00A8722B" w:rsidP="00AF7139">
      <w:pPr>
        <w:pStyle w:val="Default"/>
        <w:numPr>
          <w:ilvl w:val="0"/>
          <w:numId w:val="25"/>
        </w:numPr>
        <w:jc w:val="both"/>
        <w:rPr>
          <w:rFonts w:ascii="Times New Roman" w:hAnsi="Times New Roman" w:cs="Times New Roman"/>
          <w:color w:val="auto"/>
        </w:rPr>
      </w:pPr>
      <w:r w:rsidRPr="00573F9A">
        <w:rPr>
          <w:rFonts w:ascii="Times New Roman" w:eastAsia="Calibri" w:hAnsi="Times New Roman" w:cs="Times New Roman"/>
          <w:lang w:val="x-none" w:eastAsia="en-US"/>
        </w:rPr>
        <w:t xml:space="preserve">Zmiana osób wskazanych w ust. </w:t>
      </w:r>
      <w:r w:rsidR="00823F93" w:rsidRPr="00573F9A">
        <w:rPr>
          <w:rFonts w:ascii="Times New Roman" w:eastAsia="Calibri" w:hAnsi="Times New Roman" w:cs="Times New Roman"/>
          <w:lang w:val="x-none" w:eastAsia="en-US"/>
        </w:rPr>
        <w:t>1</w:t>
      </w:r>
      <w:r w:rsidRPr="00573F9A">
        <w:rPr>
          <w:rFonts w:ascii="Times New Roman" w:eastAsia="Calibri" w:hAnsi="Times New Roman" w:cs="Times New Roman"/>
          <w:lang w:val="x-none" w:eastAsia="en-US"/>
        </w:rPr>
        <w:t xml:space="preserve"> może nastąpić poprzez pisemne oświadczenie złożone drugiej stronie. Zmiana taka nie wymaga do swojej ważności formy aneksu do niniejszej umowy, ani jakiejkolwiek akceptacji drugiej strony. Strony dopuszczają, iż dokonanie tej zmiany może odbyć się w formie zgłoszenia przesłanego pocztą elektroniczną.</w:t>
      </w:r>
    </w:p>
    <w:p w14:paraId="4B435AF6" w14:textId="651F61C3" w:rsidR="00A8722B" w:rsidRPr="00573F9A" w:rsidRDefault="00A8722B" w:rsidP="00AF7139">
      <w:pPr>
        <w:numPr>
          <w:ilvl w:val="0"/>
          <w:numId w:val="25"/>
        </w:numPr>
        <w:suppressAutoHyphens w:val="0"/>
        <w:autoSpaceDN/>
        <w:spacing w:after="200"/>
        <w:contextualSpacing/>
        <w:jc w:val="both"/>
        <w:textAlignment w:val="auto"/>
        <w:rPr>
          <w:rFonts w:eastAsia="Calibri"/>
          <w:color w:val="000000"/>
          <w:lang w:val="x-none" w:eastAsia="en-US"/>
        </w:rPr>
      </w:pPr>
      <w:r w:rsidRPr="00573F9A">
        <w:rPr>
          <w:rFonts w:eastAsia="Calibri"/>
          <w:lang w:val="x-none" w:eastAsia="en-US"/>
        </w:rPr>
        <w:t xml:space="preserve">Zmiana umowy w zakresie zmiany osób wskazanych w ust. </w:t>
      </w:r>
      <w:r w:rsidR="00823F93" w:rsidRPr="00573F9A">
        <w:rPr>
          <w:rFonts w:eastAsia="Calibri"/>
          <w:lang w:val="x-none" w:eastAsia="en-US"/>
        </w:rPr>
        <w:t>2</w:t>
      </w:r>
      <w:r w:rsidRPr="00573F9A">
        <w:rPr>
          <w:rFonts w:eastAsia="Calibri"/>
          <w:lang w:val="x-none" w:eastAsia="en-US"/>
        </w:rPr>
        <w:t xml:space="preserve"> odbywa się po pisemnym powiadomieniu Zamawiającego</w:t>
      </w:r>
      <w:r w:rsidR="00823F93" w:rsidRPr="00573F9A">
        <w:rPr>
          <w:rFonts w:eastAsia="Calibri"/>
          <w:lang w:val="x-none" w:eastAsia="en-US"/>
        </w:rPr>
        <w:t>.</w:t>
      </w:r>
    </w:p>
    <w:p w14:paraId="4EA41722" w14:textId="619B317B" w:rsidR="0031670D" w:rsidRPr="00573F9A" w:rsidRDefault="0031670D" w:rsidP="0031670D">
      <w:pPr>
        <w:suppressAutoHyphens w:val="0"/>
        <w:autoSpaceDN/>
        <w:jc w:val="center"/>
        <w:textAlignment w:val="auto"/>
        <w:rPr>
          <w:b/>
        </w:rPr>
      </w:pPr>
      <w:r w:rsidRPr="00573F9A">
        <w:rPr>
          <w:b/>
        </w:rPr>
        <w:t xml:space="preserve">§ </w:t>
      </w:r>
      <w:r w:rsidR="00573F9A">
        <w:rPr>
          <w:b/>
        </w:rPr>
        <w:t>6</w:t>
      </w:r>
    </w:p>
    <w:p w14:paraId="3AE8028D" w14:textId="0F8680E6" w:rsidR="0031670D" w:rsidRPr="00573F9A" w:rsidRDefault="0031670D" w:rsidP="0031670D">
      <w:pPr>
        <w:suppressAutoHyphens w:val="0"/>
        <w:autoSpaceDN/>
        <w:jc w:val="center"/>
        <w:textAlignment w:val="auto"/>
        <w:rPr>
          <w:b/>
        </w:rPr>
      </w:pPr>
      <w:r w:rsidRPr="00573F9A">
        <w:rPr>
          <w:b/>
        </w:rPr>
        <w:t>Podwykonawstwo</w:t>
      </w:r>
    </w:p>
    <w:p w14:paraId="21925B39" w14:textId="77777777" w:rsidR="00573F9A" w:rsidRPr="00771817" w:rsidRDefault="00573F9A" w:rsidP="00AF7139">
      <w:pPr>
        <w:pStyle w:val="Akapitzlist"/>
        <w:numPr>
          <w:ilvl w:val="0"/>
          <w:numId w:val="40"/>
        </w:numPr>
        <w:suppressAutoHyphens w:val="0"/>
        <w:autoSpaceDN/>
        <w:spacing w:line="240" w:lineRule="auto"/>
        <w:contextualSpacing/>
        <w:jc w:val="both"/>
        <w:textAlignment w:val="auto"/>
        <w:rPr>
          <w:rFonts w:ascii="Times New Roman" w:hAnsi="Times New Roman"/>
          <w:sz w:val="24"/>
          <w:szCs w:val="24"/>
          <w:lang w:val="x-none"/>
        </w:rPr>
      </w:pPr>
      <w:r w:rsidRPr="00573F9A">
        <w:rPr>
          <w:rFonts w:ascii="Times New Roman" w:eastAsia="Palatino Linotype" w:hAnsi="Times New Roman"/>
          <w:bCs/>
          <w:sz w:val="24"/>
          <w:szCs w:val="24"/>
        </w:rPr>
        <w:lastRenderedPageBreak/>
        <w:t>Wykonawca prz</w:t>
      </w:r>
      <w:r w:rsidRPr="00771817">
        <w:rPr>
          <w:rFonts w:ascii="Times New Roman" w:eastAsia="Palatino Linotype" w:hAnsi="Times New Roman"/>
          <w:bCs/>
          <w:sz w:val="24"/>
          <w:szCs w:val="24"/>
        </w:rPr>
        <w:t xml:space="preserve">ed przystąpieniem do wykonania umowy jest zobowiązany do podania Zamawiającemu nazwy, danych kontaktowych oraz przedstawicieli, podwykonawców zaangażowanych w realizację przedmiotu umowy, jeżeli są już znani. </w:t>
      </w:r>
    </w:p>
    <w:p w14:paraId="74AC131F" w14:textId="77777777" w:rsidR="00573F9A" w:rsidRPr="00771817" w:rsidRDefault="00573F9A" w:rsidP="00AF7139">
      <w:pPr>
        <w:pStyle w:val="Akapitzlist"/>
        <w:numPr>
          <w:ilvl w:val="0"/>
          <w:numId w:val="40"/>
        </w:numPr>
        <w:suppressAutoHyphens w:val="0"/>
        <w:autoSpaceDN/>
        <w:spacing w:line="240" w:lineRule="auto"/>
        <w:contextualSpacing/>
        <w:jc w:val="both"/>
        <w:textAlignment w:val="auto"/>
        <w:rPr>
          <w:rFonts w:ascii="Times New Roman" w:hAnsi="Times New Roman"/>
          <w:sz w:val="24"/>
          <w:szCs w:val="24"/>
          <w:lang w:val="x-none"/>
        </w:rPr>
      </w:pPr>
      <w:r w:rsidRPr="00771817">
        <w:rPr>
          <w:rFonts w:ascii="Times New Roman" w:eastAsia="Palatino Linotype" w:hAnsi="Times New Roman"/>
          <w:bCs/>
          <w:sz w:val="24"/>
          <w:szCs w:val="24"/>
        </w:rPr>
        <w:t>Wykonawca jest zobowiązany powiadomić Zamawiającego o wszelkich zmianach w odniesieniu do informacji, o których mowa w ust. 1, w trakcie realizacji umowy.</w:t>
      </w:r>
    </w:p>
    <w:p w14:paraId="2E8070A3" w14:textId="77777777" w:rsidR="00573F9A" w:rsidRPr="00771817" w:rsidRDefault="00573F9A" w:rsidP="00AF7139">
      <w:pPr>
        <w:pStyle w:val="Akapitzlist"/>
        <w:numPr>
          <w:ilvl w:val="0"/>
          <w:numId w:val="40"/>
        </w:numPr>
        <w:suppressAutoHyphens w:val="0"/>
        <w:autoSpaceDN/>
        <w:spacing w:line="240" w:lineRule="auto"/>
        <w:contextualSpacing/>
        <w:jc w:val="both"/>
        <w:textAlignment w:val="auto"/>
        <w:rPr>
          <w:rFonts w:ascii="Times New Roman" w:hAnsi="Times New Roman"/>
          <w:sz w:val="24"/>
          <w:szCs w:val="24"/>
          <w:lang w:val="x-none"/>
        </w:rPr>
      </w:pPr>
      <w:r w:rsidRPr="00771817">
        <w:rPr>
          <w:rFonts w:ascii="Times New Roman" w:eastAsia="Palatino Linotype" w:hAnsi="Times New Roman"/>
          <w:bCs/>
          <w:sz w:val="24"/>
          <w:szCs w:val="24"/>
        </w:rPr>
        <w:t>Wykonawca zobowiązany jest do przekazania wymaganych w ust. 1 informacji na temat nowych podwykonawców, którym w późniejszym okresie zamierza powierzyć wykonania części przedmiotu umowy.</w:t>
      </w:r>
    </w:p>
    <w:p w14:paraId="47A195F5" w14:textId="6ADFE2A5" w:rsidR="00573F9A" w:rsidRPr="00771817" w:rsidRDefault="00573F9A" w:rsidP="00AF7139">
      <w:pPr>
        <w:pStyle w:val="Akapitzlist"/>
        <w:numPr>
          <w:ilvl w:val="0"/>
          <w:numId w:val="40"/>
        </w:numPr>
        <w:suppressAutoHyphens w:val="0"/>
        <w:autoSpaceDN/>
        <w:spacing w:line="240" w:lineRule="auto"/>
        <w:contextualSpacing/>
        <w:jc w:val="both"/>
        <w:textAlignment w:val="auto"/>
        <w:rPr>
          <w:rFonts w:ascii="Times New Roman" w:hAnsi="Times New Roman"/>
          <w:sz w:val="24"/>
          <w:szCs w:val="24"/>
          <w:lang w:val="x-none"/>
        </w:rPr>
      </w:pPr>
      <w:r w:rsidRPr="00771817">
        <w:rPr>
          <w:rFonts w:ascii="Times New Roman" w:eastAsia="Palatino Linotype" w:hAnsi="Times New Roman"/>
          <w:bCs/>
          <w:sz w:val="24"/>
          <w:szCs w:val="24"/>
        </w:rPr>
        <w:t>Powierzenie wykonania części przedmiotu umowy podwykonawcom nie zwalnia Wykonawcy z odpowiedzialności za należyte wykonanie przedmiotu umowy</w:t>
      </w:r>
      <w:r w:rsidRPr="00771817">
        <w:rPr>
          <w:rFonts w:eastAsia="Palatino Linotype"/>
          <w:bCs/>
          <w:sz w:val="24"/>
          <w:szCs w:val="24"/>
        </w:rPr>
        <w:t>.</w:t>
      </w:r>
    </w:p>
    <w:p w14:paraId="65A4E3D8" w14:textId="77777777" w:rsidR="0031670D" w:rsidRPr="00771817" w:rsidRDefault="0031670D" w:rsidP="00771817">
      <w:pPr>
        <w:suppressAutoHyphens w:val="0"/>
        <w:jc w:val="center"/>
        <w:textAlignment w:val="auto"/>
        <w:rPr>
          <w:b/>
        </w:rPr>
      </w:pPr>
    </w:p>
    <w:p w14:paraId="443C2A41" w14:textId="634238AA" w:rsidR="0031670D" w:rsidRPr="00771817" w:rsidRDefault="0031670D" w:rsidP="00771817">
      <w:pPr>
        <w:suppressAutoHyphens w:val="0"/>
        <w:autoSpaceDN/>
        <w:jc w:val="center"/>
        <w:textAlignment w:val="auto"/>
        <w:rPr>
          <w:b/>
        </w:rPr>
      </w:pPr>
      <w:r w:rsidRPr="00771817">
        <w:rPr>
          <w:b/>
        </w:rPr>
        <w:t xml:space="preserve">§ </w:t>
      </w:r>
      <w:r w:rsidR="00573F9A" w:rsidRPr="00771817">
        <w:rPr>
          <w:b/>
        </w:rPr>
        <w:t>7</w:t>
      </w:r>
    </w:p>
    <w:p w14:paraId="2218D296" w14:textId="0DB809FE" w:rsidR="00C15B10" w:rsidRPr="00771817" w:rsidRDefault="00C15B10" w:rsidP="00771817">
      <w:pPr>
        <w:suppressAutoHyphens w:val="0"/>
        <w:jc w:val="center"/>
        <w:textAlignment w:val="auto"/>
        <w:rPr>
          <w:b/>
        </w:rPr>
      </w:pPr>
      <w:r w:rsidRPr="00771817">
        <w:rPr>
          <w:b/>
        </w:rPr>
        <w:t>W</w:t>
      </w:r>
      <w:r w:rsidR="00662D24" w:rsidRPr="00771817">
        <w:rPr>
          <w:b/>
        </w:rPr>
        <w:t>ynagrodzenie umowne</w:t>
      </w:r>
    </w:p>
    <w:p w14:paraId="40B66610" w14:textId="77777777" w:rsidR="002A7A2F" w:rsidRPr="00771817" w:rsidRDefault="0031670D" w:rsidP="00AF7139">
      <w:pPr>
        <w:numPr>
          <w:ilvl w:val="0"/>
          <w:numId w:val="28"/>
        </w:numPr>
        <w:tabs>
          <w:tab w:val="clear" w:pos="360"/>
          <w:tab w:val="num" w:pos="142"/>
        </w:tabs>
        <w:suppressAutoHyphens w:val="0"/>
        <w:autoSpaceDN/>
        <w:ind w:left="426" w:hanging="426"/>
        <w:jc w:val="both"/>
        <w:textAlignment w:val="auto"/>
      </w:pPr>
      <w:r w:rsidRPr="00771817">
        <w:t xml:space="preserve">Wysokość wynagrodzenia z tytułu umowy określona zostaje </w:t>
      </w:r>
      <w:r w:rsidR="00573F9A" w:rsidRPr="00771817">
        <w:t xml:space="preserve">do kwoty </w:t>
      </w:r>
      <w:r w:rsidR="00C15B10" w:rsidRPr="00771817">
        <w:t xml:space="preserve">……………… </w:t>
      </w:r>
      <w:r w:rsidRPr="00771817">
        <w:rPr>
          <w:b/>
        </w:rPr>
        <w:t>zł</w:t>
      </w:r>
      <w:r w:rsidR="00573F9A" w:rsidRPr="00771817">
        <w:rPr>
          <w:b/>
        </w:rPr>
        <w:t xml:space="preserve"> netto wraz należnym podatkiem VAT w wysokości ………..% tj. ……………………..</w:t>
      </w:r>
      <w:r w:rsidRPr="00771817">
        <w:t xml:space="preserve"> brutto</w:t>
      </w:r>
      <w:r w:rsidR="00C15B10" w:rsidRPr="00771817">
        <w:t xml:space="preserve"> </w:t>
      </w:r>
      <w:r w:rsidRPr="00771817">
        <w:t>(</w:t>
      </w:r>
      <w:r w:rsidR="003F0987" w:rsidRPr="00771817">
        <w:rPr>
          <w:i/>
        </w:rPr>
        <w:t>słownie…</w:t>
      </w:r>
      <w:r w:rsidR="00C15B10" w:rsidRPr="00771817">
        <w:rPr>
          <w:i/>
        </w:rPr>
        <w:t>……………………………………</w:t>
      </w:r>
      <w:r w:rsidRPr="00771817">
        <w:t xml:space="preserve">).     </w:t>
      </w:r>
    </w:p>
    <w:p w14:paraId="75181621" w14:textId="1930CA14" w:rsidR="00573F9A" w:rsidRPr="00771817" w:rsidRDefault="002A7A2F" w:rsidP="00AF7139">
      <w:pPr>
        <w:numPr>
          <w:ilvl w:val="0"/>
          <w:numId w:val="28"/>
        </w:numPr>
        <w:tabs>
          <w:tab w:val="clear" w:pos="360"/>
          <w:tab w:val="num" w:pos="142"/>
        </w:tabs>
        <w:suppressAutoHyphens w:val="0"/>
        <w:autoSpaceDN/>
        <w:ind w:left="426" w:hanging="426"/>
        <w:jc w:val="both"/>
        <w:textAlignment w:val="auto"/>
      </w:pPr>
      <w:r w:rsidRPr="00771817">
        <w:t>Okresem rozliczeniowym jest miesiąc kalendarzowy.</w:t>
      </w:r>
    </w:p>
    <w:p w14:paraId="1516EB95" w14:textId="1157EC7C" w:rsidR="00573F9A" w:rsidRPr="00771817" w:rsidRDefault="00573F9A" w:rsidP="00AF7139">
      <w:pPr>
        <w:numPr>
          <w:ilvl w:val="0"/>
          <w:numId w:val="28"/>
        </w:numPr>
        <w:tabs>
          <w:tab w:val="clear" w:pos="360"/>
          <w:tab w:val="num" w:pos="142"/>
        </w:tabs>
        <w:suppressAutoHyphens w:val="0"/>
        <w:autoSpaceDN/>
        <w:ind w:left="426" w:hanging="426"/>
        <w:jc w:val="both"/>
        <w:textAlignment w:val="auto"/>
      </w:pPr>
      <w:r w:rsidRPr="00771817">
        <w:t>Faktura VAT powinna zawierać następujące oznaczenie:</w:t>
      </w:r>
    </w:p>
    <w:p w14:paraId="2270B753" w14:textId="4743F4E6" w:rsidR="00573F9A" w:rsidRPr="00771817" w:rsidRDefault="00573F9A" w:rsidP="000F0C1D">
      <w:pPr>
        <w:suppressAutoHyphens w:val="0"/>
        <w:autoSpaceDN/>
        <w:ind w:firstLine="708"/>
        <w:jc w:val="both"/>
        <w:textAlignment w:val="auto"/>
      </w:pPr>
      <w:r w:rsidRPr="00771817">
        <w:rPr>
          <w:b/>
        </w:rPr>
        <w:t>Nabywca:</w:t>
      </w:r>
    </w:p>
    <w:p w14:paraId="6B3C31C1" w14:textId="77777777" w:rsidR="000F0C1D" w:rsidRDefault="000F0C1D" w:rsidP="000F0C1D">
      <w:pPr>
        <w:suppressAutoHyphens w:val="0"/>
        <w:ind w:left="720"/>
        <w:jc w:val="both"/>
      </w:pPr>
      <w:r>
        <w:t xml:space="preserve">      Gmina Ozorków</w:t>
      </w:r>
    </w:p>
    <w:p w14:paraId="7F4DB890" w14:textId="77777777" w:rsidR="000F0C1D" w:rsidRDefault="000F0C1D" w:rsidP="000F0C1D">
      <w:pPr>
        <w:suppressAutoHyphens w:val="0"/>
        <w:ind w:left="720"/>
        <w:jc w:val="both"/>
      </w:pPr>
      <w:r>
        <w:t xml:space="preserve">      Wigury 14</w:t>
      </w:r>
    </w:p>
    <w:p w14:paraId="63AE6B77" w14:textId="77777777" w:rsidR="000F0C1D" w:rsidRDefault="000F0C1D" w:rsidP="000F0C1D">
      <w:pPr>
        <w:suppressAutoHyphens w:val="0"/>
        <w:ind w:left="720"/>
        <w:jc w:val="both"/>
      </w:pPr>
      <w:r>
        <w:t xml:space="preserve">      95-035 Ozorków</w:t>
      </w:r>
    </w:p>
    <w:p w14:paraId="355D9783" w14:textId="65B02AD9" w:rsidR="000F0C1D" w:rsidRDefault="000F0C1D" w:rsidP="000F0C1D">
      <w:pPr>
        <w:suppressAutoHyphens w:val="0"/>
        <w:ind w:left="720"/>
        <w:jc w:val="both"/>
      </w:pPr>
      <w:r>
        <w:t xml:space="preserve">      NIP: </w:t>
      </w:r>
      <w:r>
        <w:t xml:space="preserve">  </w:t>
      </w:r>
      <w:r>
        <w:t>7322150542</w:t>
      </w:r>
    </w:p>
    <w:p w14:paraId="5A334ADA" w14:textId="3DE4619F" w:rsidR="00573F9A" w:rsidRPr="00771817" w:rsidRDefault="00573F9A" w:rsidP="000F0C1D">
      <w:pPr>
        <w:suppressAutoHyphens w:val="0"/>
        <w:ind w:firstLine="708"/>
        <w:jc w:val="both"/>
        <w:rPr>
          <w:b/>
        </w:rPr>
      </w:pPr>
      <w:r w:rsidRPr="00771817">
        <w:rPr>
          <w:b/>
        </w:rPr>
        <w:t>Odbiorca:</w:t>
      </w:r>
    </w:p>
    <w:p w14:paraId="6874EB10" w14:textId="1E5FEDB3" w:rsidR="000F0C1D" w:rsidRDefault="000F0C1D" w:rsidP="000F0C1D">
      <w:pPr>
        <w:suppressAutoHyphens w:val="0"/>
        <w:ind w:left="720"/>
        <w:jc w:val="both"/>
      </w:pPr>
      <w:r>
        <w:t xml:space="preserve">       </w:t>
      </w:r>
      <w:r>
        <w:t>Szkoła Podstawowa im. Stanisława Jachowicza w Leśmierzu</w:t>
      </w:r>
    </w:p>
    <w:p w14:paraId="5F2129A5" w14:textId="09FB2DA7" w:rsidR="000F0C1D" w:rsidRDefault="000F0C1D" w:rsidP="000F0C1D">
      <w:pPr>
        <w:suppressAutoHyphens w:val="0"/>
        <w:ind w:left="720"/>
        <w:jc w:val="both"/>
      </w:pPr>
      <w:r>
        <w:t xml:space="preserve">       Leśmierz 17</w:t>
      </w:r>
      <w:r>
        <w:t xml:space="preserve">, </w:t>
      </w:r>
      <w:r>
        <w:t xml:space="preserve"> 95-035 OZORKÓW</w:t>
      </w:r>
    </w:p>
    <w:p w14:paraId="48DB522B" w14:textId="77777777" w:rsidR="00573F9A" w:rsidRPr="00771817" w:rsidRDefault="00573F9A" w:rsidP="00771817">
      <w:pPr>
        <w:ind w:left="709"/>
        <w:jc w:val="both"/>
        <w:rPr>
          <w:i/>
        </w:rPr>
      </w:pPr>
      <w:r w:rsidRPr="00771817">
        <w:rPr>
          <w:i/>
        </w:rPr>
        <w:t>Zgodnie z przepisami ustawy o VAT każda faktura powinna obowiązkowo zawierać zarówno dane NABYWCY jak i ODBIORCY (dane jw.).</w:t>
      </w:r>
    </w:p>
    <w:p w14:paraId="01DFE066" w14:textId="6C4AD32B" w:rsidR="00573F9A" w:rsidRPr="00771817" w:rsidRDefault="00573F9A" w:rsidP="00771817">
      <w:pPr>
        <w:ind w:left="709"/>
        <w:jc w:val="both"/>
        <w:rPr>
          <w:i/>
        </w:rPr>
      </w:pPr>
    </w:p>
    <w:p w14:paraId="7BB28C66" w14:textId="03A79E45" w:rsidR="00573F9A" w:rsidRPr="00771817" w:rsidRDefault="00573F9A" w:rsidP="00AF7139">
      <w:pPr>
        <w:pStyle w:val="Bezodstpw"/>
        <w:numPr>
          <w:ilvl w:val="0"/>
          <w:numId w:val="28"/>
        </w:numPr>
        <w:tabs>
          <w:tab w:val="clear" w:pos="360"/>
        </w:tabs>
        <w:ind w:left="426" w:hanging="426"/>
        <w:jc w:val="both"/>
      </w:pPr>
      <w:r w:rsidRPr="00771817">
        <w:t>Do faktur Wykonawca zobowiązany jest załączyć protokół odbioru jakościowego usługi zaakceptowany przez Zamawiającego.  Wzór protokołu odbioru jakościowego stanowi załącznik nr 1 do umowy.</w:t>
      </w:r>
    </w:p>
    <w:p w14:paraId="7BD4519D" w14:textId="0F126499" w:rsidR="00573F9A" w:rsidRPr="00771817" w:rsidRDefault="00573F9A" w:rsidP="00AF7139">
      <w:pPr>
        <w:pStyle w:val="Bezodstpw"/>
        <w:numPr>
          <w:ilvl w:val="0"/>
          <w:numId w:val="28"/>
        </w:numPr>
        <w:tabs>
          <w:tab w:val="clear" w:pos="360"/>
        </w:tabs>
        <w:ind w:left="426" w:hanging="426"/>
        <w:jc w:val="both"/>
      </w:pPr>
      <w:r w:rsidRPr="00771817">
        <w:t>S</w:t>
      </w:r>
      <w:r w:rsidR="0031670D" w:rsidRPr="00771817">
        <w:t xml:space="preserve">trony postanawiają, że należność za wykonanie zamówienia będzie płatna w formie przelewu </w:t>
      </w:r>
      <w:r w:rsidR="0031670D" w:rsidRPr="00771817">
        <w:rPr>
          <w:b/>
          <w:bCs/>
        </w:rPr>
        <w:t>w terminie 30 dni</w:t>
      </w:r>
      <w:r w:rsidR="0031670D" w:rsidRPr="00771817">
        <w:t xml:space="preserve"> od daty otrzymania faktury przez Zamawiającego na rachunek bankowy Wykonawcy wskazany na fakturze</w:t>
      </w:r>
    </w:p>
    <w:p w14:paraId="0DBBD650" w14:textId="77777777" w:rsidR="00573F9A" w:rsidRPr="00771817" w:rsidRDefault="000F7DA9" w:rsidP="00AF7139">
      <w:pPr>
        <w:pStyle w:val="Bezodstpw"/>
        <w:numPr>
          <w:ilvl w:val="0"/>
          <w:numId w:val="28"/>
        </w:numPr>
        <w:tabs>
          <w:tab w:val="clear" w:pos="360"/>
        </w:tabs>
        <w:ind w:left="426" w:hanging="426"/>
        <w:jc w:val="both"/>
      </w:pPr>
      <w:r w:rsidRPr="00771817">
        <w:t>Za datę płatności uznaje się datę dokonania obciążenia rachunku bankowego</w:t>
      </w:r>
      <w:r w:rsidR="00402031" w:rsidRPr="00771817">
        <w:t xml:space="preserve"> </w:t>
      </w:r>
      <w:r w:rsidRPr="00771817">
        <w:t>Zamawiającego, na podstawie polecenia przelewu na rachunek bankowy Wykonawcy</w:t>
      </w:r>
    </w:p>
    <w:p w14:paraId="786EBC6D" w14:textId="447D15D8" w:rsidR="00573F9A" w:rsidRPr="00771817" w:rsidRDefault="00573F9A" w:rsidP="00AF7139">
      <w:pPr>
        <w:pStyle w:val="Bezodstpw"/>
        <w:numPr>
          <w:ilvl w:val="0"/>
          <w:numId w:val="28"/>
        </w:numPr>
        <w:tabs>
          <w:tab w:val="clear" w:pos="360"/>
        </w:tabs>
        <w:ind w:left="426" w:hanging="426"/>
        <w:jc w:val="both"/>
      </w:pPr>
      <w:r w:rsidRPr="00771817">
        <w:t>W przypadku, gdy termin płatności przypada w sobotę lub dzień ustawowo wolny od pracy, płatność nastąpi w pierwszy dzień roboczy przypadający po tych dniach.</w:t>
      </w:r>
    </w:p>
    <w:p w14:paraId="665EE076" w14:textId="77777777" w:rsidR="00573F9A" w:rsidRPr="00771817" w:rsidRDefault="00573F9A" w:rsidP="00AF7139">
      <w:pPr>
        <w:pStyle w:val="Bezodstpw"/>
        <w:numPr>
          <w:ilvl w:val="0"/>
          <w:numId w:val="28"/>
        </w:numPr>
        <w:tabs>
          <w:tab w:val="clear" w:pos="360"/>
        </w:tabs>
        <w:ind w:left="426" w:hanging="426"/>
        <w:jc w:val="both"/>
      </w:pPr>
      <w:r w:rsidRPr="00771817">
        <w:t>Za datę płatności uznaje się datę dokonania obciążenia rachunku bankowego Zamawiającego, na podstawie polecenia przelewu na rachunek bankowy Wykonawcy</w:t>
      </w:r>
    </w:p>
    <w:p w14:paraId="08FC5B69" w14:textId="77777777" w:rsidR="00573F9A" w:rsidRPr="00771817" w:rsidRDefault="00573F9A" w:rsidP="00AF7139">
      <w:pPr>
        <w:pStyle w:val="Bezodstpw"/>
        <w:numPr>
          <w:ilvl w:val="0"/>
          <w:numId w:val="28"/>
        </w:numPr>
        <w:tabs>
          <w:tab w:val="clear" w:pos="360"/>
        </w:tabs>
        <w:ind w:left="426" w:hanging="426"/>
        <w:jc w:val="both"/>
      </w:pPr>
      <w:r w:rsidRPr="00771817">
        <w:t>Wykonawca nie może zbyć na rzecz osób trzecich, przysługującej mu wierzytelności z tytułu realizacji Umowy.</w:t>
      </w:r>
    </w:p>
    <w:p w14:paraId="0728B184" w14:textId="77777777" w:rsidR="00573F9A" w:rsidRPr="00771817" w:rsidRDefault="0031670D" w:rsidP="00AF7139">
      <w:pPr>
        <w:pStyle w:val="Bezodstpw"/>
        <w:numPr>
          <w:ilvl w:val="0"/>
          <w:numId w:val="28"/>
        </w:numPr>
        <w:tabs>
          <w:tab w:val="clear" w:pos="360"/>
        </w:tabs>
        <w:ind w:left="426" w:hanging="426"/>
        <w:jc w:val="both"/>
      </w:pPr>
      <w:r w:rsidRPr="00771817">
        <w:t xml:space="preserve">Wykonawca zapewnia, iż wskazany przez niego rachunek bankowy właściwy do dokonania płatności za niniejsza umowę jest </w:t>
      </w:r>
      <w:r w:rsidR="00483729" w:rsidRPr="00771817">
        <w:t>rachunkiem znajdującym</w:t>
      </w:r>
      <w:r w:rsidRPr="00771817">
        <w:t xml:space="preserve"> się w wykazie podmiotów, o którym mowa w art. 96b ust. 1 ustawy z dnia 11 marca 2004 r. o podatku od towarów i usług, (</w:t>
      </w:r>
      <w:proofErr w:type="spellStart"/>
      <w:r w:rsidRPr="00771817">
        <w:t>t.j</w:t>
      </w:r>
      <w:proofErr w:type="spellEnd"/>
      <w:r w:rsidRPr="00771817">
        <w:t>. Dz. U. 2021 r. poz. 685, z późniejszymi zmianami).</w:t>
      </w:r>
    </w:p>
    <w:p w14:paraId="30D31E1F" w14:textId="049FF28D" w:rsidR="00573F9A" w:rsidRPr="00771817" w:rsidRDefault="0031670D" w:rsidP="00AF7139">
      <w:pPr>
        <w:pStyle w:val="Bezodstpw"/>
        <w:numPr>
          <w:ilvl w:val="0"/>
          <w:numId w:val="28"/>
        </w:numPr>
        <w:tabs>
          <w:tab w:val="clear" w:pos="360"/>
        </w:tabs>
        <w:ind w:left="426" w:hanging="426"/>
        <w:jc w:val="both"/>
      </w:pPr>
      <w:r w:rsidRPr="00771817">
        <w:t xml:space="preserve">W przypadku gdy rachunek bankowy zostanie zmieniony lub wykreślony z </w:t>
      </w:r>
      <w:r w:rsidR="00483729" w:rsidRPr="00771817">
        <w:t>wykazu,</w:t>
      </w:r>
      <w:r w:rsidRPr="00771817">
        <w:t xml:space="preserve"> o którym mowa w ust. </w:t>
      </w:r>
      <w:r w:rsidR="008526C5" w:rsidRPr="00771817">
        <w:t>8</w:t>
      </w:r>
      <w:r w:rsidR="00483729" w:rsidRPr="00771817">
        <w:t xml:space="preserve"> Wykonawca</w:t>
      </w:r>
      <w:r w:rsidRPr="00771817">
        <w:t xml:space="preserve"> niezwłocznie (nie później niż 1 dzień po dokonaniu </w:t>
      </w:r>
      <w:r w:rsidRPr="00771817">
        <w:lastRenderedPageBreak/>
        <w:t>zmiany lub wykreśleniu) powiadamia o tym fakcie Zamawiającego podając aktualny rachunek bankowy znajdujący się w wykazie.</w:t>
      </w:r>
    </w:p>
    <w:p w14:paraId="7FC0A1A8" w14:textId="77777777" w:rsidR="00573F9A" w:rsidRPr="00771817" w:rsidRDefault="00573F9A" w:rsidP="00771817">
      <w:pPr>
        <w:pStyle w:val="Bezodstpw"/>
        <w:ind w:left="426"/>
        <w:jc w:val="both"/>
      </w:pPr>
    </w:p>
    <w:p w14:paraId="163ADB46" w14:textId="0D94159B" w:rsidR="002A1D7F" w:rsidRPr="00771817" w:rsidRDefault="00AF7139" w:rsidP="000F0C1D">
      <w:pPr>
        <w:ind w:left="360"/>
        <w:jc w:val="center"/>
        <w:rPr>
          <w:b/>
          <w:bCs/>
        </w:rPr>
      </w:pPr>
      <w:r w:rsidRPr="00771817">
        <w:rPr>
          <w:b/>
          <w:bCs/>
        </w:rPr>
        <w:t xml:space="preserve">§ </w:t>
      </w:r>
      <w:r w:rsidR="00573F9A" w:rsidRPr="00771817">
        <w:rPr>
          <w:b/>
          <w:bCs/>
        </w:rPr>
        <w:t>8</w:t>
      </w:r>
    </w:p>
    <w:p w14:paraId="1146F2AA" w14:textId="050D8DE4" w:rsidR="00662D24" w:rsidRDefault="00AF7139" w:rsidP="00771817">
      <w:pPr>
        <w:jc w:val="center"/>
        <w:rPr>
          <w:b/>
          <w:bCs/>
        </w:rPr>
      </w:pPr>
      <w:r w:rsidRPr="00771817">
        <w:rPr>
          <w:b/>
          <w:bCs/>
        </w:rPr>
        <w:t>Odstąpienie od umowy</w:t>
      </w:r>
    </w:p>
    <w:p w14:paraId="7409083E" w14:textId="77777777" w:rsidR="000F0C1D" w:rsidRPr="00771817" w:rsidRDefault="000F0C1D" w:rsidP="00771817">
      <w:pPr>
        <w:jc w:val="center"/>
        <w:rPr>
          <w:b/>
          <w:bCs/>
        </w:rPr>
      </w:pPr>
    </w:p>
    <w:p w14:paraId="59FE81A0" w14:textId="77777777" w:rsidR="00662D24" w:rsidRPr="00771817" w:rsidRDefault="00662D24" w:rsidP="00AF7139">
      <w:pPr>
        <w:numPr>
          <w:ilvl w:val="3"/>
          <w:numId w:val="29"/>
        </w:numPr>
        <w:suppressAutoHyphens w:val="0"/>
        <w:autoSpaceDN/>
        <w:ind w:left="426" w:hanging="426"/>
        <w:jc w:val="both"/>
        <w:textAlignment w:val="auto"/>
      </w:pPr>
      <w:r w:rsidRPr="00771817">
        <w:t xml:space="preserve">Zamawiającemu przysługuje prawo odstąpienia od umowy w następujących przypadkach: </w:t>
      </w:r>
    </w:p>
    <w:p w14:paraId="13BFB683" w14:textId="77777777" w:rsidR="00662D24" w:rsidRPr="00771817" w:rsidRDefault="00662D24" w:rsidP="00AF7139">
      <w:pPr>
        <w:numPr>
          <w:ilvl w:val="1"/>
          <w:numId w:val="30"/>
        </w:numPr>
        <w:suppressAutoHyphens w:val="0"/>
        <w:autoSpaceDN/>
        <w:ind w:left="709" w:hanging="283"/>
        <w:jc w:val="both"/>
        <w:textAlignment w:val="auto"/>
      </w:pPr>
      <w:r w:rsidRPr="00771817">
        <w:t>wydania nakazu zajęcia majątku Wykonawcy uniemożliwiającego dalszą realizację umowy;</w:t>
      </w:r>
    </w:p>
    <w:p w14:paraId="3CC97BD5" w14:textId="4EE0A0B0" w:rsidR="00662D24" w:rsidRPr="00771817" w:rsidRDefault="00662D24" w:rsidP="00AF7139">
      <w:pPr>
        <w:numPr>
          <w:ilvl w:val="1"/>
          <w:numId w:val="30"/>
        </w:numPr>
        <w:suppressAutoHyphens w:val="0"/>
        <w:autoSpaceDN/>
        <w:ind w:left="709" w:hanging="283"/>
        <w:jc w:val="both"/>
        <w:textAlignment w:val="auto"/>
      </w:pPr>
      <w:r w:rsidRPr="00771817">
        <w:t>gdy Wykonawca nie przystąpił do wykonania Umowy;</w:t>
      </w:r>
    </w:p>
    <w:p w14:paraId="18A075B8" w14:textId="612C02B5" w:rsidR="00662D24" w:rsidRPr="00771817" w:rsidRDefault="00662D24" w:rsidP="00AF7139">
      <w:pPr>
        <w:numPr>
          <w:ilvl w:val="1"/>
          <w:numId w:val="30"/>
        </w:numPr>
        <w:suppressAutoHyphens w:val="0"/>
        <w:autoSpaceDN/>
        <w:ind w:left="709" w:hanging="283"/>
        <w:jc w:val="both"/>
        <w:textAlignment w:val="auto"/>
      </w:pPr>
      <w:r w:rsidRPr="00771817">
        <w:t xml:space="preserve">gdy Wykonawca przerwał, bez uzgodnienia z Zamawiającym, realizację </w:t>
      </w:r>
      <w:r w:rsidR="00771817" w:rsidRPr="00771817">
        <w:t xml:space="preserve">usługi </w:t>
      </w:r>
      <w:r w:rsidRPr="00771817">
        <w:t>i przerwa ta trwa dłużej niż 7 dni;</w:t>
      </w:r>
    </w:p>
    <w:p w14:paraId="5ED0D76D" w14:textId="5CAB94A4" w:rsidR="00662D24" w:rsidRPr="00771817" w:rsidRDefault="00662D24" w:rsidP="00AF7139">
      <w:pPr>
        <w:numPr>
          <w:ilvl w:val="1"/>
          <w:numId w:val="30"/>
        </w:numPr>
        <w:suppressAutoHyphens w:val="0"/>
        <w:autoSpaceDN/>
        <w:ind w:left="709" w:hanging="283"/>
        <w:jc w:val="both"/>
        <w:textAlignment w:val="auto"/>
      </w:pPr>
      <w:r w:rsidRPr="00771817">
        <w:t xml:space="preserve">gdy Wykonawca pomimo uprzedniego pisemnego wezwania do realizacji warunków umowy nie wykonuje </w:t>
      </w:r>
      <w:r w:rsidR="00771817" w:rsidRPr="00771817">
        <w:t xml:space="preserve">usługi </w:t>
      </w:r>
      <w:r w:rsidRPr="00771817">
        <w:t>zgodnie z warunkami umownymi lub zaniedbuje zobowiązania umowne</w:t>
      </w:r>
      <w:r w:rsidR="00771817" w:rsidRPr="00771817">
        <w:t>;</w:t>
      </w:r>
    </w:p>
    <w:p w14:paraId="7708DDE0" w14:textId="77777777" w:rsidR="00771817" w:rsidRPr="00771817" w:rsidRDefault="00662D24" w:rsidP="00AF7139">
      <w:pPr>
        <w:pStyle w:val="Bezodstpw"/>
        <w:numPr>
          <w:ilvl w:val="3"/>
          <w:numId w:val="29"/>
        </w:numPr>
        <w:ind w:left="426" w:hanging="426"/>
        <w:jc w:val="both"/>
        <w:rPr>
          <w:rFonts w:eastAsia="Calibri"/>
        </w:rPr>
      </w:pPr>
      <w:r w:rsidRPr="00771817">
        <w:rPr>
          <w:rFonts w:eastAsia="Calibri"/>
        </w:rPr>
        <w:t>W przypadkach wskazanych w ust. 1, odstąpienie od umowy może nastąpić w terminie 7 dni od dnia powzięcia wiadomości o ww. okolicznościach.</w:t>
      </w:r>
    </w:p>
    <w:p w14:paraId="5C31A9BE" w14:textId="77777777" w:rsidR="00771817" w:rsidRPr="00771817" w:rsidRDefault="00662D24" w:rsidP="00AF7139">
      <w:pPr>
        <w:pStyle w:val="Bezodstpw"/>
        <w:numPr>
          <w:ilvl w:val="3"/>
          <w:numId w:val="29"/>
        </w:numPr>
        <w:ind w:left="426" w:hanging="426"/>
        <w:jc w:val="both"/>
        <w:rPr>
          <w:rFonts w:eastAsia="Calibri"/>
        </w:rPr>
      </w:pPr>
      <w:r w:rsidRPr="00771817">
        <w:rPr>
          <w:rFonts w:eastAsia="Calibri"/>
        </w:rPr>
        <w:t>Zamawiający ma prawo odstąpić od umowy na podstawie art. 456 ustawy z dnia 11 września 2019 r. - Prawo zamówień publicznych.</w:t>
      </w:r>
    </w:p>
    <w:p w14:paraId="3136FF0B" w14:textId="77777777" w:rsidR="00662D24" w:rsidRPr="00771817" w:rsidRDefault="00662D24" w:rsidP="00771817">
      <w:pPr>
        <w:jc w:val="both"/>
        <w:textAlignment w:val="auto"/>
      </w:pPr>
    </w:p>
    <w:p w14:paraId="71DAA775" w14:textId="5B3D0793" w:rsidR="002A1D7F" w:rsidRPr="00771817" w:rsidRDefault="00AF7139" w:rsidP="00771817">
      <w:pPr>
        <w:jc w:val="center"/>
        <w:rPr>
          <w:rFonts w:eastAsia="Palatino Linotype"/>
          <w:b/>
          <w:bCs/>
          <w:lang w:eastAsia="en-US"/>
        </w:rPr>
      </w:pPr>
      <w:r w:rsidRPr="00771817">
        <w:rPr>
          <w:rFonts w:eastAsia="Palatino Linotype"/>
          <w:b/>
          <w:bCs/>
          <w:lang w:eastAsia="en-US"/>
        </w:rPr>
        <w:t xml:space="preserve">§ </w:t>
      </w:r>
      <w:r w:rsidR="005366E3">
        <w:rPr>
          <w:rFonts w:eastAsia="Palatino Linotype"/>
          <w:b/>
          <w:bCs/>
          <w:lang w:eastAsia="en-US"/>
        </w:rPr>
        <w:t>9</w:t>
      </w:r>
    </w:p>
    <w:p w14:paraId="65E39578" w14:textId="3DED3D90" w:rsidR="002A1D7F" w:rsidRPr="00771817" w:rsidRDefault="00AF7139" w:rsidP="00771817">
      <w:pPr>
        <w:jc w:val="center"/>
        <w:rPr>
          <w:b/>
        </w:rPr>
      </w:pPr>
      <w:r w:rsidRPr="00771817">
        <w:rPr>
          <w:b/>
        </w:rPr>
        <w:t>Ubezpieczenie Wykonawcy</w:t>
      </w:r>
    </w:p>
    <w:p w14:paraId="603E527D" w14:textId="3DB5751F" w:rsidR="00573F9A" w:rsidRPr="00771817" w:rsidRDefault="00573F9A" w:rsidP="00AF7139">
      <w:pPr>
        <w:numPr>
          <w:ilvl w:val="0"/>
          <w:numId w:val="16"/>
        </w:numPr>
        <w:suppressAutoHyphens w:val="0"/>
        <w:ind w:left="426"/>
        <w:jc w:val="both"/>
        <w:textAlignment w:val="auto"/>
      </w:pPr>
      <w:r w:rsidRPr="00771817">
        <w:rPr>
          <w:rFonts w:eastAsia="Palatino Linotype"/>
          <w:lang w:eastAsia="en-US"/>
        </w:rPr>
        <w:t>Wykonawca oświadcza, iż jest ubezpieczony od odpowiedzialności cywilnej za szkody powstałe w związku ze świadczeniem usług na kwotę nie niższą niż 100 000,00 zł i zobowiązuje się do utrzymywania tego ubezpieczenia przez cały okres obowiązywania umowy.</w:t>
      </w:r>
    </w:p>
    <w:p w14:paraId="51EF6EC2" w14:textId="77777777" w:rsidR="00573F9A" w:rsidRPr="00771817" w:rsidRDefault="00573F9A" w:rsidP="00AF7139">
      <w:pPr>
        <w:keepNext/>
        <w:numPr>
          <w:ilvl w:val="0"/>
          <w:numId w:val="16"/>
        </w:numPr>
        <w:suppressAutoHyphens w:val="0"/>
        <w:ind w:left="426"/>
        <w:jc w:val="both"/>
        <w:textAlignment w:val="auto"/>
      </w:pPr>
      <w:r w:rsidRPr="00771817">
        <w:rPr>
          <w:rFonts w:eastAsia="Palatino Linotype"/>
          <w:bCs/>
          <w:lang w:eastAsia="en-US"/>
        </w:rPr>
        <w:t xml:space="preserve">Przed zawarciem umowy Wykonawca przedłoży Zamawiającemu kopię aktualnej umowy </w:t>
      </w:r>
      <w:r w:rsidRPr="00771817">
        <w:rPr>
          <w:rFonts w:eastAsia="Palatino Linotype"/>
          <w:bCs/>
          <w:lang w:eastAsia="en-US"/>
        </w:rPr>
        <w:br/>
        <w:t>ubezpieczenia (lub polisy).</w:t>
      </w:r>
    </w:p>
    <w:p w14:paraId="78208FB9" w14:textId="2067E4E9" w:rsidR="002A1D7F" w:rsidRDefault="00573F9A" w:rsidP="00AF7139">
      <w:pPr>
        <w:keepNext/>
        <w:numPr>
          <w:ilvl w:val="0"/>
          <w:numId w:val="16"/>
        </w:numPr>
        <w:suppressAutoHyphens w:val="0"/>
        <w:ind w:left="426"/>
        <w:jc w:val="both"/>
        <w:textAlignment w:val="auto"/>
        <w:rPr>
          <w:rFonts w:eastAsia="Palatino Linotype"/>
          <w:bCs/>
          <w:lang w:eastAsia="en-US"/>
        </w:rPr>
      </w:pPr>
      <w:r w:rsidRPr="00771817">
        <w:rPr>
          <w:rFonts w:eastAsia="Palatino Linotype"/>
          <w:bCs/>
          <w:lang w:eastAsia="en-US"/>
        </w:rPr>
        <w:t>W trakcie realizacji umowy na każde żądanie Zamawiającego Wykonawca zobowiązany jest przedłożyć dowód zawarcia umowy ubezpieczenia wraz z potwierdzeniem opłaconych składek.</w:t>
      </w:r>
    </w:p>
    <w:p w14:paraId="4E7E3802" w14:textId="77777777" w:rsidR="00574BBF" w:rsidRPr="00574BBF" w:rsidRDefault="00574BBF" w:rsidP="00574BBF">
      <w:pPr>
        <w:keepNext/>
        <w:suppressAutoHyphens w:val="0"/>
        <w:ind w:left="426"/>
        <w:jc w:val="both"/>
        <w:textAlignment w:val="auto"/>
        <w:rPr>
          <w:rFonts w:eastAsia="Palatino Linotype"/>
          <w:bCs/>
          <w:lang w:eastAsia="en-US"/>
        </w:rPr>
      </w:pPr>
    </w:p>
    <w:p w14:paraId="4462988F" w14:textId="128A46AB" w:rsidR="002A1D7F" w:rsidRPr="00771817" w:rsidRDefault="00AF7139" w:rsidP="00771817">
      <w:pPr>
        <w:jc w:val="center"/>
        <w:rPr>
          <w:b/>
          <w:bCs/>
        </w:rPr>
      </w:pPr>
      <w:r w:rsidRPr="00771817">
        <w:rPr>
          <w:b/>
          <w:bCs/>
        </w:rPr>
        <w:t>§ 1</w:t>
      </w:r>
      <w:r w:rsidR="005366E3">
        <w:rPr>
          <w:b/>
          <w:bCs/>
        </w:rPr>
        <w:t>0</w:t>
      </w:r>
    </w:p>
    <w:p w14:paraId="71F52C9A" w14:textId="27AA98ED" w:rsidR="002A1D7F" w:rsidRPr="00771817" w:rsidRDefault="00AF7139" w:rsidP="00771817">
      <w:pPr>
        <w:jc w:val="center"/>
        <w:rPr>
          <w:b/>
        </w:rPr>
      </w:pPr>
      <w:r w:rsidRPr="00771817">
        <w:rPr>
          <w:b/>
        </w:rPr>
        <w:t>Poufność i dane osobowe</w:t>
      </w:r>
    </w:p>
    <w:p w14:paraId="65BD091A" w14:textId="77777777" w:rsidR="002A1D7F" w:rsidRPr="00771817" w:rsidRDefault="00AF7139" w:rsidP="00AF7139">
      <w:pPr>
        <w:numPr>
          <w:ilvl w:val="6"/>
          <w:numId w:val="17"/>
        </w:numPr>
        <w:ind w:left="426"/>
        <w:jc w:val="both"/>
        <w:textAlignment w:val="auto"/>
        <w:rPr>
          <w:rFonts w:eastAsia="Calibri"/>
          <w:lang w:eastAsia="en-US"/>
        </w:rPr>
      </w:pPr>
      <w:r w:rsidRPr="00771817">
        <w:rPr>
          <w:rFonts w:eastAsia="Calibri"/>
          <w:lang w:eastAsia="en-US"/>
        </w:rPr>
        <w:t xml:space="preserve">Strony zobowiązują się do ochrony </w:t>
      </w:r>
      <w:r w:rsidRPr="00771817">
        <w:rPr>
          <w:rFonts w:eastAsia="Calibri"/>
          <w:lang w:eastAsia="en-US"/>
        </w:rPr>
        <w:t>oraz do nieudostępniania innym osobom wszelkich informacji nieupublicznionych, zwłaszcza technicznych lub technologicznych, przekazywanych lub udostępnianych sobie wzajemnie w jakiejkolwiek postaci w związku z realizacją Umowy oraz wszelkiej dokumentacji w</w:t>
      </w:r>
      <w:r w:rsidRPr="00771817">
        <w:rPr>
          <w:rFonts w:eastAsia="Calibri"/>
          <w:lang w:eastAsia="en-US"/>
        </w:rPr>
        <w:t>ykonanej w ramach Umowy, na podstawie informacji posiadanych przez Stronę i przekazanych lub udostępnionych przez drugą Stronę w czasie trwania Umowy, jak również w terminie 5 lat po jej wykonaniu, rozwiązaniu lub wygaśnięciu.</w:t>
      </w:r>
    </w:p>
    <w:p w14:paraId="20131FB6" w14:textId="77777777" w:rsidR="002A1D7F" w:rsidRPr="00771817" w:rsidRDefault="00AF7139" w:rsidP="00AF7139">
      <w:pPr>
        <w:numPr>
          <w:ilvl w:val="6"/>
          <w:numId w:val="17"/>
        </w:numPr>
        <w:ind w:left="426"/>
        <w:jc w:val="both"/>
        <w:textAlignment w:val="auto"/>
        <w:rPr>
          <w:rFonts w:eastAsia="Calibri"/>
          <w:lang w:eastAsia="en-US"/>
        </w:rPr>
      </w:pPr>
      <w:r w:rsidRPr="00771817">
        <w:rPr>
          <w:rFonts w:eastAsia="Calibri"/>
          <w:lang w:eastAsia="en-US"/>
        </w:rPr>
        <w:t>Zobowiązanie do zachowania po</w:t>
      </w:r>
      <w:r w:rsidRPr="00771817">
        <w:rPr>
          <w:rFonts w:eastAsia="Calibri"/>
          <w:lang w:eastAsia="en-US"/>
        </w:rPr>
        <w:t>ufności, określone w ust. 1 nie narusza obowiązku którejkolwiek ze Stron do dostarczania informacji uprawnionym do tego organom na podstawie obowiązujących przepisów prawa, jak również nie narusza uprawnień Stron do podawania do publicznej wiadomości infor</w:t>
      </w:r>
      <w:r w:rsidRPr="00771817">
        <w:rPr>
          <w:rFonts w:eastAsia="Calibri"/>
          <w:lang w:eastAsia="en-US"/>
        </w:rPr>
        <w:t>macji o ich działalności.</w:t>
      </w:r>
    </w:p>
    <w:p w14:paraId="18B446DC" w14:textId="77777777" w:rsidR="002A1D7F" w:rsidRPr="00771817" w:rsidRDefault="00AF7139" w:rsidP="00AF7139">
      <w:pPr>
        <w:numPr>
          <w:ilvl w:val="6"/>
          <w:numId w:val="17"/>
        </w:numPr>
        <w:ind w:left="426"/>
        <w:jc w:val="both"/>
        <w:textAlignment w:val="auto"/>
      </w:pPr>
      <w:r w:rsidRPr="00771817">
        <w:t>Strony zobowiązują się do ochrony danych osobowych udostępnionych wzajemnie w związku z wykonywaniem umowy, w tym do stosowania organizacyjnych i technicznych środków ochrony danych osobowych przetwarzanych w systemach informatycznych zgodnie przepisami pr</w:t>
      </w:r>
      <w:r w:rsidRPr="00771817">
        <w:t xml:space="preserve">awa, a w szczególności z rozporządzeniem Parlamentu Europejskiego i Rady (UE) 2016/679 z dnia 27 kwietnia 2016 r. w sprawie </w:t>
      </w:r>
      <w:r w:rsidRPr="00771817">
        <w:lastRenderedPageBreak/>
        <w:t>ochrony osób fizycznych w związku  z przetwarzaniem danych osobowych i w sprawie swobodnego przepływu takich danych oraz uchylenia d</w:t>
      </w:r>
      <w:r w:rsidRPr="00771817">
        <w:t xml:space="preserve">yrektywy 95/46/WE. </w:t>
      </w:r>
    </w:p>
    <w:p w14:paraId="570F332C" w14:textId="77777777" w:rsidR="002A1D7F" w:rsidRPr="00771817" w:rsidRDefault="00AF7139" w:rsidP="00AF7139">
      <w:pPr>
        <w:numPr>
          <w:ilvl w:val="6"/>
          <w:numId w:val="17"/>
        </w:numPr>
        <w:ind w:left="426"/>
        <w:jc w:val="both"/>
        <w:textAlignment w:val="auto"/>
      </w:pPr>
      <w:r w:rsidRPr="00771817">
        <w:t>Strony oświadczają, że pracownicy posiadający dostęp do danych osobowych przedstawicieli stron umowy znają przepisy dotyczące ochrony danych osobowych oraz posiadają stosowne upoważnienia uprawniające do przetwarzania danych osobowych.</w:t>
      </w:r>
    </w:p>
    <w:p w14:paraId="7D2B033C" w14:textId="77777777" w:rsidR="002A1D7F" w:rsidRPr="00771817" w:rsidRDefault="00AF7139" w:rsidP="00AF7139">
      <w:pPr>
        <w:numPr>
          <w:ilvl w:val="6"/>
          <w:numId w:val="17"/>
        </w:numPr>
        <w:ind w:left="426"/>
        <w:jc w:val="both"/>
        <w:textAlignment w:val="auto"/>
      </w:pPr>
      <w:r w:rsidRPr="00771817">
        <w:t>Strony oświadczają, że dane osobowe ich przedstawicieli uzyskane w związku z realizacją umowy, zostaną wykorzystane wyłącznie w celu realizacji jej przedmiotu i tak długo jak jest to niezbędne do jej wykonania.</w:t>
      </w:r>
    </w:p>
    <w:p w14:paraId="76281658" w14:textId="77777777" w:rsidR="002A1D7F" w:rsidRPr="00771817" w:rsidRDefault="002A1D7F" w:rsidP="00771817">
      <w:pPr>
        <w:ind w:left="426"/>
        <w:jc w:val="both"/>
      </w:pPr>
    </w:p>
    <w:p w14:paraId="7AEE306A" w14:textId="598261BF" w:rsidR="002A1D7F" w:rsidRPr="00771817" w:rsidRDefault="00AF7139" w:rsidP="00771817">
      <w:pPr>
        <w:jc w:val="center"/>
        <w:rPr>
          <w:b/>
          <w:bCs/>
        </w:rPr>
      </w:pPr>
      <w:r w:rsidRPr="00771817">
        <w:rPr>
          <w:b/>
          <w:bCs/>
        </w:rPr>
        <w:t>§ 1</w:t>
      </w:r>
      <w:r w:rsidR="005366E3">
        <w:rPr>
          <w:b/>
          <w:bCs/>
        </w:rPr>
        <w:t>1</w:t>
      </w:r>
    </w:p>
    <w:p w14:paraId="728938BF" w14:textId="22C8DDCA" w:rsidR="00E85258" w:rsidRPr="00771817" w:rsidRDefault="00AF7139" w:rsidP="00771817">
      <w:pPr>
        <w:jc w:val="center"/>
        <w:rPr>
          <w:b/>
          <w:bCs/>
        </w:rPr>
      </w:pPr>
      <w:r w:rsidRPr="00771817">
        <w:rPr>
          <w:b/>
          <w:bCs/>
        </w:rPr>
        <w:t>Zmiana treści umowy</w:t>
      </w:r>
    </w:p>
    <w:p w14:paraId="46A26E53" w14:textId="1C38D6E8" w:rsidR="00E52C32" w:rsidRPr="00771817" w:rsidRDefault="00E52C32" w:rsidP="00AF7139">
      <w:pPr>
        <w:widowControl w:val="0"/>
        <w:numPr>
          <w:ilvl w:val="0"/>
          <w:numId w:val="18"/>
        </w:numPr>
        <w:autoSpaceDE w:val="0"/>
        <w:ind w:left="426"/>
        <w:jc w:val="both"/>
        <w:textAlignment w:val="center"/>
      </w:pPr>
      <w:r w:rsidRPr="00771817">
        <w:t>Z</w:t>
      </w:r>
      <w:r w:rsidR="00AD0142" w:rsidRPr="00771817">
        <w:t>amawiający</w:t>
      </w:r>
      <w:r w:rsidRPr="00771817">
        <w:t xml:space="preserve"> w czasie realizacji przedmiotu Umowy dopuszcza </w:t>
      </w:r>
      <w:r w:rsidR="00771817" w:rsidRPr="00771817">
        <w:t>możliwość zmiany umowy w następujących przypadkach</w:t>
      </w:r>
      <w:r w:rsidRPr="00771817">
        <w:t>:</w:t>
      </w:r>
    </w:p>
    <w:p w14:paraId="2E2A1B79" w14:textId="77777777" w:rsidR="00771817" w:rsidRPr="00771817" w:rsidRDefault="00771817" w:rsidP="00AF7139">
      <w:pPr>
        <w:widowControl w:val="0"/>
        <w:numPr>
          <w:ilvl w:val="1"/>
          <w:numId w:val="18"/>
        </w:numPr>
        <w:autoSpaceDE w:val="0"/>
        <w:ind w:left="709" w:hanging="283"/>
        <w:jc w:val="both"/>
        <w:textAlignment w:val="center"/>
      </w:pPr>
      <w:r w:rsidRPr="00771817">
        <w:t>wystąpienia zmian powszechnie obowiązujących przepisów prawa w zakresie mającym wpływ na realizację przedmiotu umowy – w takim przypadku nastąpi dostosowanie zapisów umowy, stosownie do wprowadzonego zakresu zmian powszechnie obowiązujących przepisów prawa;</w:t>
      </w:r>
    </w:p>
    <w:p w14:paraId="05AD4851" w14:textId="77777777" w:rsidR="00771817" w:rsidRPr="00771817" w:rsidRDefault="00771817" w:rsidP="00AF7139">
      <w:pPr>
        <w:widowControl w:val="0"/>
        <w:numPr>
          <w:ilvl w:val="1"/>
          <w:numId w:val="18"/>
        </w:numPr>
        <w:autoSpaceDE w:val="0"/>
        <w:ind w:left="709" w:hanging="283"/>
        <w:jc w:val="both"/>
        <w:textAlignment w:val="center"/>
      </w:pPr>
      <w:r w:rsidRPr="00771817">
        <w:rPr>
          <w:rFonts w:eastAsia="Calibri"/>
        </w:rPr>
        <w:t>okoliczności leżących po stronie Zamawiającego, których Zamawiający działając z należytą starannością nie mógł przewidzieć i nie wynikających z przyczyn leżących po stronie Wykonawcy - termin zakończenia przedmiotu umowy zostaje przesunięty o czas trwania wskazanych okoliczności;</w:t>
      </w:r>
    </w:p>
    <w:p w14:paraId="70A5C96A" w14:textId="5E1A0A11" w:rsidR="005A6048" w:rsidRPr="00771817" w:rsidRDefault="005A6048" w:rsidP="00AF7139">
      <w:pPr>
        <w:widowControl w:val="0"/>
        <w:numPr>
          <w:ilvl w:val="1"/>
          <w:numId w:val="18"/>
        </w:numPr>
        <w:suppressAutoHyphens w:val="0"/>
        <w:autoSpaceDE w:val="0"/>
        <w:ind w:left="709" w:hanging="283"/>
        <w:jc w:val="both"/>
        <w:textAlignment w:val="center"/>
      </w:pPr>
      <w:r w:rsidRPr="00771817">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wojna cybernetyczna, cyberatak, terroryzm, rewolucja, powstanie, inwazja, bunt, zamieszki, strajk spowodowany przez inne osoby - nie związane z realizacją inwestycji</w:t>
      </w:r>
      <w:r w:rsidR="00771817" w:rsidRPr="00771817">
        <w:t>;</w:t>
      </w:r>
    </w:p>
    <w:p w14:paraId="5C8F0151" w14:textId="50EE2F43" w:rsidR="005A6048" w:rsidRPr="00771817" w:rsidRDefault="005A6048" w:rsidP="00AF7139">
      <w:pPr>
        <w:widowControl w:val="0"/>
        <w:numPr>
          <w:ilvl w:val="1"/>
          <w:numId w:val="18"/>
        </w:numPr>
        <w:suppressAutoHyphens w:val="0"/>
        <w:autoSpaceDE w:val="0"/>
        <w:ind w:left="709" w:hanging="283"/>
        <w:jc w:val="both"/>
        <w:textAlignment w:val="center"/>
      </w:pPr>
      <w:r w:rsidRPr="00771817">
        <w:t xml:space="preserve">okoliczności leżących po stronie Zamawiającego, których Zamawiający działając z należytą starannością nie mógł przewidzieć i nie wynikających z przyczyn leżących po stronie Wykonawcy </w:t>
      </w:r>
    </w:p>
    <w:p w14:paraId="63B0F188" w14:textId="076BF386" w:rsidR="003E7467" w:rsidRDefault="003E7467" w:rsidP="00AF7139">
      <w:pPr>
        <w:numPr>
          <w:ilvl w:val="0"/>
          <w:numId w:val="34"/>
        </w:numPr>
        <w:tabs>
          <w:tab w:val="clear" w:pos="720"/>
        </w:tabs>
        <w:suppressAutoHyphens w:val="0"/>
        <w:autoSpaceDN/>
        <w:ind w:left="426" w:hanging="426"/>
        <w:jc w:val="both"/>
        <w:textAlignment w:val="auto"/>
        <w:rPr>
          <w:rFonts w:eastAsia="Calibri"/>
        </w:rPr>
      </w:pPr>
      <w:r>
        <w:rPr>
          <w:rFonts w:eastAsia="Calibri"/>
        </w:rPr>
        <w:t>Z</w:t>
      </w:r>
      <w:r w:rsidRPr="003E7467">
        <w:rPr>
          <w:rFonts w:eastAsia="Calibri"/>
        </w:rPr>
        <w:t>miana wysokości wynagrodzenia Wykonawcy w przypadku:</w:t>
      </w:r>
    </w:p>
    <w:p w14:paraId="41F462BB" w14:textId="77777777" w:rsidR="003E7467" w:rsidRDefault="003E7467" w:rsidP="00AF7139">
      <w:pPr>
        <w:widowControl w:val="0"/>
        <w:numPr>
          <w:ilvl w:val="1"/>
          <w:numId w:val="34"/>
        </w:numPr>
        <w:autoSpaceDE w:val="0"/>
        <w:ind w:left="709" w:hanging="283"/>
        <w:jc w:val="both"/>
        <w:textAlignment w:val="center"/>
      </w:pPr>
      <w:r w:rsidRPr="00771817">
        <w:t>zmiany stawki podatku VAT oraz podatku akcyzowego wpływającej na wynagrodzenie Wykonawcy;</w:t>
      </w:r>
    </w:p>
    <w:p w14:paraId="1BF5C85D" w14:textId="75906B37" w:rsidR="003E7467" w:rsidRPr="003E7467" w:rsidRDefault="003E7467" w:rsidP="00AF7139">
      <w:pPr>
        <w:widowControl w:val="0"/>
        <w:numPr>
          <w:ilvl w:val="1"/>
          <w:numId w:val="34"/>
        </w:numPr>
        <w:autoSpaceDE w:val="0"/>
        <w:ind w:left="709" w:hanging="283"/>
        <w:jc w:val="both"/>
        <w:textAlignment w:val="center"/>
      </w:pPr>
      <w:r>
        <w:t>Z</w:t>
      </w:r>
      <w:r w:rsidRPr="003E7467">
        <w:rPr>
          <w:rFonts w:eastAsia="Calibri"/>
        </w:rPr>
        <w:t xml:space="preserve">miany cen kosztów związanych z realizacją zamówienia w zakresie wynagrodzenia za przedmiot </w:t>
      </w:r>
      <w:r w:rsidR="005366E3">
        <w:rPr>
          <w:rFonts w:eastAsia="Calibri"/>
        </w:rPr>
        <w:t>umowy.</w:t>
      </w:r>
    </w:p>
    <w:p w14:paraId="6D473394" w14:textId="162EC986" w:rsidR="00E85258" w:rsidRPr="00771817" w:rsidRDefault="00E85258" w:rsidP="00AF7139">
      <w:pPr>
        <w:numPr>
          <w:ilvl w:val="0"/>
          <w:numId w:val="34"/>
        </w:numPr>
        <w:tabs>
          <w:tab w:val="clear" w:pos="720"/>
        </w:tabs>
        <w:suppressAutoHyphens w:val="0"/>
        <w:autoSpaceDN/>
        <w:ind w:left="426" w:hanging="426"/>
        <w:jc w:val="both"/>
        <w:textAlignment w:val="auto"/>
        <w:rPr>
          <w:rFonts w:eastAsia="Calibri"/>
        </w:rPr>
      </w:pPr>
      <w:r w:rsidRPr="00771817">
        <w:rPr>
          <w:rFonts w:eastAsia="Calibri"/>
        </w:rPr>
        <w:t>Zmianie podlegają także inne postanowienia umowy mające charakter zmian nieistotnych, a w szczególności:</w:t>
      </w:r>
    </w:p>
    <w:p w14:paraId="5F92B3EB" w14:textId="54ECDD0D" w:rsidR="00E85258" w:rsidRPr="00771817" w:rsidRDefault="00E85258" w:rsidP="00AF7139">
      <w:pPr>
        <w:numPr>
          <w:ilvl w:val="0"/>
          <w:numId w:val="33"/>
        </w:numPr>
        <w:suppressAutoHyphens w:val="0"/>
        <w:autoSpaceDN/>
        <w:ind w:hanging="294"/>
        <w:jc w:val="both"/>
        <w:textAlignment w:val="auto"/>
        <w:rPr>
          <w:rFonts w:eastAsia="Calibri"/>
        </w:rPr>
      </w:pPr>
      <w:r w:rsidRPr="00771817">
        <w:rPr>
          <w:rFonts w:eastAsia="Calibri"/>
        </w:rPr>
        <w:t xml:space="preserve">zmiana osób, o których mowa w § </w:t>
      </w:r>
      <w:r w:rsidR="00E52C32" w:rsidRPr="00771817">
        <w:rPr>
          <w:rFonts w:eastAsia="Calibri"/>
        </w:rPr>
        <w:t>5</w:t>
      </w:r>
      <w:r w:rsidRPr="00771817">
        <w:rPr>
          <w:rFonts w:eastAsia="Calibri"/>
        </w:rPr>
        <w:t xml:space="preserve"> ust. </w:t>
      </w:r>
      <w:r w:rsidR="00771817" w:rsidRPr="00771817">
        <w:rPr>
          <w:rFonts w:eastAsia="Calibri"/>
        </w:rPr>
        <w:t>1 i2</w:t>
      </w:r>
      <w:r w:rsidR="00E52C32" w:rsidRPr="00771817">
        <w:rPr>
          <w:rFonts w:eastAsia="Calibri"/>
        </w:rPr>
        <w:t>;</w:t>
      </w:r>
    </w:p>
    <w:p w14:paraId="505631E4" w14:textId="2936244D" w:rsidR="00E85258" w:rsidRPr="00771817" w:rsidRDefault="00E85258" w:rsidP="00AF7139">
      <w:pPr>
        <w:numPr>
          <w:ilvl w:val="0"/>
          <w:numId w:val="33"/>
        </w:numPr>
        <w:suppressAutoHyphens w:val="0"/>
        <w:autoSpaceDN/>
        <w:ind w:hanging="294"/>
        <w:jc w:val="both"/>
        <w:textAlignment w:val="auto"/>
        <w:rPr>
          <w:rFonts w:eastAsia="Calibri"/>
        </w:rPr>
      </w:pPr>
      <w:r w:rsidRPr="00771817">
        <w:rPr>
          <w:rFonts w:eastAsia="Calibri"/>
        </w:rPr>
        <w:t>zmiana danych teleadresowych Wykonawcy lub Zamawiającego</w:t>
      </w:r>
      <w:r w:rsidR="00E52C32" w:rsidRPr="00771817">
        <w:rPr>
          <w:rFonts w:eastAsia="Calibri"/>
        </w:rPr>
        <w:t>;</w:t>
      </w:r>
    </w:p>
    <w:p w14:paraId="3B4FE18E" w14:textId="5CD30EAD" w:rsidR="00E85258" w:rsidRPr="00771817" w:rsidRDefault="00E85258" w:rsidP="00AF7139">
      <w:pPr>
        <w:numPr>
          <w:ilvl w:val="0"/>
          <w:numId w:val="36"/>
        </w:numPr>
        <w:tabs>
          <w:tab w:val="clear" w:pos="720"/>
        </w:tabs>
        <w:suppressAutoHyphens w:val="0"/>
        <w:autoSpaceDN/>
        <w:ind w:left="426" w:hanging="426"/>
        <w:jc w:val="both"/>
        <w:textAlignment w:val="auto"/>
        <w:rPr>
          <w:rFonts w:eastAsia="Calibri"/>
        </w:rPr>
      </w:pPr>
      <w:r w:rsidRPr="00771817">
        <w:rPr>
          <w:rFonts w:eastAsia="Calibri"/>
        </w:rPr>
        <w:t xml:space="preserve">W przypadku wystąpienia okoliczności stanowiących podstawę do zmiany umowy, każda ze Stron może wystąpić z wnioskiem na piśmie w sprawie możliwości dokonania takiej zmiany. We wniosku należy opisać, uzasadnić okoliczności warunkujące zmianę oraz dołączyć stosowne dokumenty – dotyczy to </w:t>
      </w:r>
      <w:r w:rsidR="00E52C32" w:rsidRPr="00771817">
        <w:rPr>
          <w:rFonts w:eastAsia="Calibri"/>
        </w:rPr>
        <w:t>przypadków,</w:t>
      </w:r>
      <w:r w:rsidRPr="00771817">
        <w:rPr>
          <w:rFonts w:eastAsia="Calibri"/>
        </w:rPr>
        <w:t xml:space="preserve"> kiedy dla potwierdzenia dokonania zmiany zasadnym jest przedłożenie odpowiednich dokumentów. </w:t>
      </w:r>
    </w:p>
    <w:p w14:paraId="028CD6C9" w14:textId="77777777" w:rsidR="00E85258" w:rsidRPr="00771817" w:rsidRDefault="00E85258" w:rsidP="00AF7139">
      <w:pPr>
        <w:numPr>
          <w:ilvl w:val="0"/>
          <w:numId w:val="36"/>
        </w:numPr>
        <w:tabs>
          <w:tab w:val="clear" w:pos="720"/>
          <w:tab w:val="num" w:pos="426"/>
        </w:tabs>
        <w:suppressAutoHyphens w:val="0"/>
        <w:autoSpaceDN/>
        <w:ind w:left="426" w:hanging="426"/>
        <w:jc w:val="both"/>
        <w:textAlignment w:val="auto"/>
        <w:rPr>
          <w:rFonts w:eastAsia="Calibri"/>
        </w:rPr>
      </w:pPr>
      <w:r w:rsidRPr="00771817">
        <w:rPr>
          <w:rFonts w:eastAsia="Calibri"/>
        </w:rPr>
        <w:t>Wszelkie zmiany i uzupełnienia niniejszej umowy wymagają formy pisemnej pod rygorem nieważności w drodze aneksu do umowy skutecznego po podpisaniu przez obie Strony.</w:t>
      </w:r>
    </w:p>
    <w:p w14:paraId="1C5C39C0" w14:textId="77777777" w:rsidR="0033228E" w:rsidRDefault="0033228E" w:rsidP="00E85258">
      <w:pPr>
        <w:widowControl w:val="0"/>
        <w:autoSpaceDE w:val="0"/>
        <w:jc w:val="both"/>
        <w:textAlignment w:val="center"/>
        <w:rPr>
          <w:sz w:val="22"/>
          <w:szCs w:val="22"/>
        </w:rPr>
      </w:pPr>
    </w:p>
    <w:p w14:paraId="06A7136F" w14:textId="0A7930D7" w:rsidR="0033228E" w:rsidRPr="00771817" w:rsidRDefault="0033228E" w:rsidP="0033228E">
      <w:pPr>
        <w:widowControl w:val="0"/>
        <w:autoSpaceDE w:val="0"/>
        <w:jc w:val="center"/>
        <w:textAlignment w:val="center"/>
        <w:rPr>
          <w:b/>
          <w:bCs/>
        </w:rPr>
      </w:pPr>
      <w:r w:rsidRPr="00771817">
        <w:rPr>
          <w:b/>
          <w:bCs/>
        </w:rPr>
        <w:t>§</w:t>
      </w:r>
      <w:r w:rsidR="00485717" w:rsidRPr="00771817">
        <w:rPr>
          <w:b/>
          <w:bCs/>
        </w:rPr>
        <w:t xml:space="preserve"> 1</w:t>
      </w:r>
      <w:r w:rsidR="005366E3">
        <w:rPr>
          <w:b/>
          <w:bCs/>
        </w:rPr>
        <w:t>2</w:t>
      </w:r>
    </w:p>
    <w:p w14:paraId="21889E34" w14:textId="67CEE153" w:rsidR="0033228E" w:rsidRPr="00771817" w:rsidRDefault="0033228E" w:rsidP="0033228E">
      <w:pPr>
        <w:widowControl w:val="0"/>
        <w:autoSpaceDE w:val="0"/>
        <w:jc w:val="center"/>
        <w:textAlignment w:val="center"/>
        <w:rPr>
          <w:b/>
          <w:bCs/>
        </w:rPr>
      </w:pPr>
      <w:r w:rsidRPr="00771817">
        <w:rPr>
          <w:b/>
          <w:bCs/>
        </w:rPr>
        <w:t>Zakaz cesji</w:t>
      </w:r>
    </w:p>
    <w:p w14:paraId="1A830FDC" w14:textId="77777777" w:rsidR="0033228E" w:rsidRPr="00771817" w:rsidRDefault="0033228E" w:rsidP="00AF7139">
      <w:pPr>
        <w:pStyle w:val="Bezodstpw"/>
        <w:numPr>
          <w:ilvl w:val="0"/>
          <w:numId w:val="35"/>
        </w:numPr>
        <w:ind w:left="284" w:hanging="284"/>
        <w:jc w:val="both"/>
      </w:pPr>
      <w:r w:rsidRPr="00771817">
        <w:t>Wykonawca nie może dokonać zastawienia lub przeniesienia jakichkolwiek praw lub obowiązków wynikających z tej Umowy na osoby trzecie, obciążenia tych praw w jakiejkolwiek formie, w szczególności: cesji, przekazu, sprzedaży, przelewu lub czynności wywołującej podobne skutki, bez uprzedniej zgody Zamawiającego wyrażonej w formie pisemnej. W szczególności dotyczy to jakiejkolwiek wierzytelności wynikającej z Umowy, a także zastawienia lub przeniesienia korzyści wynikającej z Umowy lub udziału w niej na osoby trzecie, w tym także poprzez dokonanie zastawu czy objęcia umową poręczenia lub czynności wywołującej podobne skutki. Wyżej wymienione czynności dokonane pomimo zakazu są względem Zamawiającego bezskuteczne.</w:t>
      </w:r>
    </w:p>
    <w:p w14:paraId="11EBE784" w14:textId="25DD9849" w:rsidR="002A1D7F" w:rsidRPr="00771817" w:rsidRDefault="0033228E" w:rsidP="00AF7139">
      <w:pPr>
        <w:pStyle w:val="Bezodstpw"/>
        <w:numPr>
          <w:ilvl w:val="0"/>
          <w:numId w:val="35"/>
        </w:numPr>
        <w:ind w:left="284" w:hanging="284"/>
        <w:jc w:val="both"/>
      </w:pPr>
      <w:r w:rsidRPr="00771817">
        <w:t xml:space="preserve">Określone w ust. 1 zakazy nie mają zastosowania do zawartych w niniejszej umowie postanowień dotyczących bezpośrednich płatności Zamawiającego na rzecz podwykonawców. </w:t>
      </w:r>
      <w:r w:rsidRPr="00771817">
        <w:cr/>
      </w:r>
    </w:p>
    <w:p w14:paraId="221D5C2A" w14:textId="25A5838C" w:rsidR="002A1D7F" w:rsidRPr="00771817" w:rsidRDefault="00AF7139">
      <w:pPr>
        <w:jc w:val="center"/>
        <w:rPr>
          <w:rFonts w:eastAsia="Calibri"/>
          <w:b/>
          <w:bCs/>
          <w:lang w:eastAsia="en-US"/>
        </w:rPr>
      </w:pPr>
      <w:r w:rsidRPr="00771817">
        <w:rPr>
          <w:rFonts w:eastAsia="Calibri"/>
          <w:b/>
          <w:bCs/>
          <w:lang w:eastAsia="en-US"/>
        </w:rPr>
        <w:t>§ 1</w:t>
      </w:r>
      <w:r w:rsidR="005366E3">
        <w:rPr>
          <w:rFonts w:eastAsia="Calibri"/>
          <w:b/>
          <w:bCs/>
          <w:lang w:eastAsia="en-US"/>
        </w:rPr>
        <w:t>3</w:t>
      </w:r>
    </w:p>
    <w:p w14:paraId="61EC8438" w14:textId="32CC003E" w:rsidR="002A1D7F" w:rsidRPr="00771817" w:rsidRDefault="00AF7139" w:rsidP="00C148E5">
      <w:pPr>
        <w:jc w:val="center"/>
        <w:rPr>
          <w:rFonts w:eastAsia="Calibri"/>
          <w:b/>
          <w:bCs/>
          <w:lang w:eastAsia="en-US"/>
        </w:rPr>
      </w:pPr>
      <w:r w:rsidRPr="00771817">
        <w:rPr>
          <w:rFonts w:eastAsia="Calibri"/>
          <w:b/>
          <w:bCs/>
          <w:lang w:eastAsia="en-US"/>
        </w:rPr>
        <w:t>Postanowienia końcowe</w:t>
      </w:r>
    </w:p>
    <w:p w14:paraId="1BCE27B0" w14:textId="5665C368" w:rsidR="00C91CEE" w:rsidRPr="00C91CEE" w:rsidRDefault="00C91CEE"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C91CEE">
        <w:t>Wykonawca jest zobowiązany do niezwłocznego, pisemnego poinformowania Zamawiającego, że przedmiot Umowy wykonywany będzie przez:</w:t>
      </w:r>
    </w:p>
    <w:p w14:paraId="4ED54814" w14:textId="77777777" w:rsidR="00C91CEE" w:rsidRPr="00C91CEE" w:rsidRDefault="00C91CEE" w:rsidP="00AF7139">
      <w:pPr>
        <w:pStyle w:val="Akapitzlist"/>
        <w:numPr>
          <w:ilvl w:val="0"/>
          <w:numId w:val="42"/>
        </w:numPr>
        <w:rPr>
          <w:rFonts w:ascii="Times New Roman" w:hAnsi="Times New Roman"/>
        </w:rPr>
      </w:pPr>
      <w:r w:rsidRPr="00C91CEE">
        <w:rPr>
          <w:rFonts w:ascii="Times New Roman" w:hAnsi="Times New Roman"/>
        </w:rPr>
        <w:t>obywateli rosyjskich lub osoby fizyczne lub prawne, podmioty lub organy z siedzibą w Rosji;</w:t>
      </w:r>
    </w:p>
    <w:p w14:paraId="673B097F" w14:textId="77777777" w:rsidR="00C91CEE" w:rsidRPr="00C91CEE" w:rsidRDefault="00C91CEE" w:rsidP="00AF7139">
      <w:pPr>
        <w:pStyle w:val="Akapitzlist"/>
        <w:numPr>
          <w:ilvl w:val="0"/>
          <w:numId w:val="42"/>
        </w:numPr>
        <w:rPr>
          <w:rFonts w:ascii="Times New Roman" w:hAnsi="Times New Roman"/>
        </w:rPr>
      </w:pPr>
      <w:r w:rsidRPr="00C91CEE">
        <w:rPr>
          <w:rFonts w:ascii="Times New Roman" w:hAnsi="Times New Roman"/>
        </w:rPr>
        <w:t>osoby prawne, podmioty lub organy, do których prawa własności bezpośrednio lub pośrednio w ponad 50 % należą do podmiotu, o którym mowa w lit. a) niniejszego ustępu; lub</w:t>
      </w:r>
    </w:p>
    <w:p w14:paraId="7C597127" w14:textId="77777777" w:rsidR="00C91CEE" w:rsidRPr="00C91CEE" w:rsidRDefault="00C91CEE" w:rsidP="00AF7139">
      <w:pPr>
        <w:pStyle w:val="Akapitzlist"/>
        <w:numPr>
          <w:ilvl w:val="0"/>
          <w:numId w:val="42"/>
        </w:numPr>
        <w:rPr>
          <w:rFonts w:ascii="Times New Roman" w:hAnsi="Times New Roman"/>
        </w:rPr>
      </w:pPr>
      <w:r w:rsidRPr="00C91CEE">
        <w:rPr>
          <w:rFonts w:ascii="Times New Roman" w:hAnsi="Times New Roman"/>
        </w:rPr>
        <w:t>osoby fizyczne lub prawne, podmioty lub organy działające w imieniu lub pod kierunkiem podmiotu, o którym mowa w lit. a) lub b) niniejszego ustępu.</w:t>
      </w:r>
    </w:p>
    <w:p w14:paraId="3D08F5E5" w14:textId="42E1CA9F" w:rsidR="00C91CEE" w:rsidRPr="00C91CEE" w:rsidRDefault="00C91CEE" w:rsidP="00AF7139">
      <w:pPr>
        <w:pStyle w:val="Bezodstpw"/>
        <w:numPr>
          <w:ilvl w:val="0"/>
          <w:numId w:val="31"/>
        </w:numPr>
        <w:suppressAutoHyphens w:val="0"/>
        <w:autoSpaceDN/>
        <w:ind w:left="426" w:hanging="426"/>
        <w:jc w:val="both"/>
        <w:textAlignment w:val="auto"/>
      </w:pPr>
      <w:r w:rsidRPr="00C91CEE">
        <w:t>Zamawiający ma prawo do rozwiązania umowy w trybie natychmiastowym w przypadku powzięcia informacji, o której mowa w ust. 6.</w:t>
      </w:r>
    </w:p>
    <w:p w14:paraId="45CD3012" w14:textId="5E27EF02" w:rsidR="00CA6345" w:rsidRPr="00C91CEE"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C91CEE">
        <w:rPr>
          <w:rFonts w:eastAsia="Calibri"/>
          <w:lang w:val="x-none" w:eastAsia="en-US"/>
        </w:rPr>
        <w:t>Strony zgodnie postanawiają, że nieważność poszczególnych postanowień umownych nie wpływa na ważność umowy w pozostałej części.</w:t>
      </w:r>
    </w:p>
    <w:p w14:paraId="6BBA0E5C" w14:textId="77777777"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C91CEE">
        <w:rPr>
          <w:rFonts w:eastAsia="Calibri"/>
          <w:lang w:val="x-none" w:eastAsia="en-US"/>
        </w:rPr>
        <w:t>Tytuły paragrafów mają jedynie charakter porządkowy i nie wpływają na sposób interpretacji zapisów umowy</w:t>
      </w:r>
      <w:r w:rsidRPr="00771817">
        <w:rPr>
          <w:rFonts w:eastAsia="Calibri"/>
          <w:lang w:val="x-none" w:eastAsia="en-US"/>
        </w:rPr>
        <w:t>.</w:t>
      </w:r>
    </w:p>
    <w:p w14:paraId="5BC5C7DF" w14:textId="77777777"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Wszelkie ewentualne spory związane z realizacją umowy rozstrzyga sąd właściwy miejscowo dla siedziby Zamawiającego.</w:t>
      </w:r>
    </w:p>
    <w:p w14:paraId="0CED5FB6" w14:textId="235E599D"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W sprawach nieuregulowanych umową mają zastosowanie przepisy prawa powszechnie obowiązującego, w tym ustawy Kodeks cywilny jeżeli przepisy ustawy Prawo zamówień publicznych nie stanowią inaczej</w:t>
      </w:r>
    </w:p>
    <w:p w14:paraId="29265187" w14:textId="77777777"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 xml:space="preserve">Strony ustalają następujące adresy do doręczeń dla celów związanych z niniejszą umową: </w:t>
      </w:r>
    </w:p>
    <w:p w14:paraId="3E1273B9" w14:textId="77777777" w:rsidR="00CA6345" w:rsidRPr="00771817" w:rsidRDefault="00CA6345" w:rsidP="00AF7139">
      <w:pPr>
        <w:numPr>
          <w:ilvl w:val="0"/>
          <w:numId w:val="32"/>
        </w:numPr>
        <w:suppressAutoHyphens w:val="0"/>
        <w:autoSpaceDN/>
        <w:spacing w:after="200"/>
        <w:ind w:hanging="294"/>
        <w:contextualSpacing/>
        <w:jc w:val="both"/>
        <w:textAlignment w:val="auto"/>
        <w:rPr>
          <w:rFonts w:eastAsia="Calibri"/>
          <w:lang w:val="x-none" w:eastAsia="en-US"/>
        </w:rPr>
      </w:pPr>
      <w:r w:rsidRPr="00771817">
        <w:rPr>
          <w:rFonts w:eastAsia="Calibri"/>
          <w:lang w:val="x-none" w:eastAsia="en-US"/>
        </w:rPr>
        <w:t>Zamawiający: (adres do doręczeń)</w:t>
      </w:r>
    </w:p>
    <w:p w14:paraId="64EE4537" w14:textId="77777777" w:rsidR="00CA6345" w:rsidRPr="00771817" w:rsidRDefault="00CA6345" w:rsidP="00AF7139">
      <w:pPr>
        <w:numPr>
          <w:ilvl w:val="0"/>
          <w:numId w:val="32"/>
        </w:numPr>
        <w:suppressAutoHyphens w:val="0"/>
        <w:autoSpaceDN/>
        <w:spacing w:after="200"/>
        <w:ind w:hanging="294"/>
        <w:contextualSpacing/>
        <w:jc w:val="both"/>
        <w:textAlignment w:val="auto"/>
        <w:rPr>
          <w:rFonts w:eastAsia="Calibri"/>
          <w:lang w:val="x-none" w:eastAsia="en-US"/>
        </w:rPr>
      </w:pPr>
      <w:r w:rsidRPr="00771817">
        <w:rPr>
          <w:rFonts w:eastAsia="Calibri"/>
          <w:lang w:val="x-none" w:eastAsia="en-US"/>
        </w:rPr>
        <w:t>Wykonawca: (adres do doręczeń)</w:t>
      </w:r>
    </w:p>
    <w:p w14:paraId="2285FE04" w14:textId="77777777"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Każda ze Stron zobowiązuje się do niezwłocznego zawiadamiania drugiej Strony o wszelkich zmianach adresów do doręczeń pod rygorem uznania doręczenia za skuteczne na ostatni wskazany adres do doręczeń.</w:t>
      </w:r>
    </w:p>
    <w:p w14:paraId="60891253" w14:textId="77777777"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Wykonawca zobowiązuje się do niezwłocznego pisemnego informowania o wszelkich zmianach dotyczących swojej nazwy, siedziby, sposobu reprezentacji, NIP, REGON, KRS lub wpisu do ewidencji działalności gospodarczej.</w:t>
      </w:r>
    </w:p>
    <w:p w14:paraId="526F6DB3" w14:textId="65F611EC"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lastRenderedPageBreak/>
        <w:t>Wszelkie zawiadomienia i oświadczenia, , inne dokumenty finansowo-księgowe dotyczące lub związane z niniejszą umową będą dokonywane w formie pisemnej i dostarczone osobiście, pocztą poleconą lub kurierem na adres podany w komparycji Umowy.</w:t>
      </w:r>
    </w:p>
    <w:p w14:paraId="07BE0363" w14:textId="3655CCBD"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w:t>
      </w:r>
    </w:p>
    <w:p w14:paraId="21AC4E33" w14:textId="47548DAD"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Strony ustalają, że doręczenie jest dokonane z chwilą upływu terminu do odebrania przesyłki awizowanej, a w przypadku nie dostarczenia przesyłki z uwagi na zmianę adresu, z chwilą zwrotu przesyłki do zamawiającego.</w:t>
      </w:r>
    </w:p>
    <w:p w14:paraId="37F11EB1" w14:textId="77777777" w:rsidR="00CA6345" w:rsidRPr="00771817" w:rsidRDefault="00CA6345" w:rsidP="00AF7139">
      <w:pPr>
        <w:numPr>
          <w:ilvl w:val="0"/>
          <w:numId w:val="31"/>
        </w:numPr>
        <w:suppressAutoHyphens w:val="0"/>
        <w:autoSpaceDN/>
        <w:spacing w:after="200"/>
        <w:ind w:left="426" w:hanging="426"/>
        <w:contextualSpacing/>
        <w:jc w:val="both"/>
        <w:textAlignment w:val="auto"/>
        <w:rPr>
          <w:rFonts w:eastAsia="Calibri"/>
          <w:lang w:val="x-none" w:eastAsia="en-US"/>
        </w:rPr>
      </w:pPr>
      <w:r w:rsidRPr="00771817">
        <w:rPr>
          <w:rFonts w:eastAsia="Calibri"/>
          <w:lang w:val="x-none" w:eastAsia="en-US"/>
        </w:rPr>
        <w:t>Umowę sporządzono w dwóch jednobrzmiących egzemplarzach, po jednym dla każdej ze stron.</w:t>
      </w:r>
    </w:p>
    <w:p w14:paraId="16D99E9C" w14:textId="77777777" w:rsidR="00CA6345" w:rsidRPr="00771817" w:rsidRDefault="00CA6345" w:rsidP="00CA6345">
      <w:pPr>
        <w:pStyle w:val="Akapitzlist"/>
        <w:spacing w:line="240" w:lineRule="auto"/>
        <w:ind w:left="426"/>
        <w:jc w:val="both"/>
        <w:rPr>
          <w:rFonts w:ascii="Times New Roman" w:hAnsi="Times New Roman"/>
          <w:sz w:val="24"/>
          <w:szCs w:val="24"/>
        </w:rPr>
      </w:pPr>
    </w:p>
    <w:p w14:paraId="2DDDDFF0" w14:textId="0ED18A4A" w:rsidR="002A1D7F" w:rsidRDefault="002A1D7F" w:rsidP="00CA6345">
      <w:pPr>
        <w:jc w:val="both"/>
        <w:rPr>
          <w:sz w:val="22"/>
          <w:szCs w:val="22"/>
        </w:rPr>
      </w:pPr>
    </w:p>
    <w:p w14:paraId="33E4C86A" w14:textId="77777777" w:rsidR="002A1D7F" w:rsidRDefault="002A1D7F">
      <w:pPr>
        <w:ind w:left="357" w:hanging="357"/>
        <w:jc w:val="both"/>
        <w:rPr>
          <w:sz w:val="22"/>
          <w:szCs w:val="22"/>
        </w:rPr>
      </w:pPr>
    </w:p>
    <w:p w14:paraId="6AE95642" w14:textId="77777777" w:rsidR="002A1D7F" w:rsidRDefault="002A1D7F">
      <w:pPr>
        <w:ind w:left="357" w:hanging="357"/>
        <w:jc w:val="both"/>
        <w:rPr>
          <w:sz w:val="22"/>
          <w:szCs w:val="22"/>
        </w:rPr>
      </w:pPr>
      <w:bookmarkStart w:id="2" w:name="_GoBack"/>
      <w:bookmarkEnd w:id="2"/>
    </w:p>
    <w:p w14:paraId="149F1452" w14:textId="77777777" w:rsidR="002A1D7F" w:rsidRDefault="002A1D7F">
      <w:pPr>
        <w:ind w:left="357" w:hanging="357"/>
        <w:jc w:val="both"/>
        <w:rPr>
          <w:sz w:val="22"/>
          <w:szCs w:val="22"/>
        </w:rPr>
      </w:pPr>
    </w:p>
    <w:p w14:paraId="35DB4875" w14:textId="77777777" w:rsidR="002A1D7F" w:rsidRDefault="002A1D7F">
      <w:pPr>
        <w:ind w:left="357" w:hanging="357"/>
        <w:jc w:val="both"/>
        <w:rPr>
          <w:sz w:val="22"/>
          <w:szCs w:val="22"/>
        </w:rPr>
      </w:pPr>
    </w:p>
    <w:p w14:paraId="387792F6" w14:textId="77777777" w:rsidR="002A1D7F" w:rsidRDefault="002A1D7F">
      <w:pPr>
        <w:ind w:left="357" w:hanging="357"/>
        <w:jc w:val="both"/>
        <w:rPr>
          <w:sz w:val="22"/>
          <w:szCs w:val="22"/>
        </w:rPr>
      </w:pPr>
    </w:p>
    <w:p w14:paraId="5E4DB4C4" w14:textId="77777777" w:rsidR="002A1D7F" w:rsidRDefault="002A1D7F">
      <w:pPr>
        <w:ind w:left="360"/>
        <w:rPr>
          <w:sz w:val="22"/>
          <w:szCs w:val="22"/>
        </w:rPr>
      </w:pPr>
    </w:p>
    <w:p w14:paraId="661CB564" w14:textId="77777777" w:rsidR="002A1D7F" w:rsidRDefault="00AF7139">
      <w:pPr>
        <w:ind w:firstLine="284"/>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14:paraId="7667B6A2" w14:textId="77777777" w:rsidR="002A1D7F" w:rsidRDefault="00AF7139">
      <w:pPr>
        <w:ind w:firstLine="284"/>
        <w:rPr>
          <w:sz w:val="22"/>
          <w:szCs w:val="22"/>
        </w:rPr>
      </w:pPr>
      <w:r>
        <w:rPr>
          <w:sz w:val="22"/>
          <w:szCs w:val="22"/>
        </w:rPr>
        <w:t>ZAMAWIAJĄCY                                                                                   WYKONAWCA</w:t>
      </w:r>
    </w:p>
    <w:p w14:paraId="2C759AA0" w14:textId="77777777" w:rsidR="002A1D7F" w:rsidRDefault="00AF7139">
      <w:pPr>
        <w:tabs>
          <w:tab w:val="left" w:pos="1069"/>
        </w:tabs>
        <w:jc w:val="both"/>
        <w:rPr>
          <w:sz w:val="22"/>
          <w:szCs w:val="22"/>
        </w:rPr>
      </w:pPr>
      <w:r>
        <w:rPr>
          <w:sz w:val="22"/>
          <w:szCs w:val="22"/>
        </w:rPr>
        <w:t xml:space="preserve">     </w:t>
      </w:r>
    </w:p>
    <w:p w14:paraId="0BC4D642" w14:textId="77777777" w:rsidR="00EB59A6" w:rsidRDefault="00EB59A6">
      <w:pPr>
        <w:tabs>
          <w:tab w:val="left" w:pos="1069"/>
        </w:tabs>
        <w:jc w:val="both"/>
        <w:rPr>
          <w:sz w:val="22"/>
          <w:szCs w:val="22"/>
        </w:rPr>
      </w:pPr>
    </w:p>
    <w:p w14:paraId="04C02668" w14:textId="77777777" w:rsidR="00EB59A6" w:rsidRDefault="00EB59A6">
      <w:pPr>
        <w:tabs>
          <w:tab w:val="left" w:pos="1069"/>
        </w:tabs>
        <w:jc w:val="both"/>
        <w:rPr>
          <w:sz w:val="22"/>
          <w:szCs w:val="22"/>
        </w:rPr>
      </w:pPr>
    </w:p>
    <w:p w14:paraId="1ED74701" w14:textId="77777777" w:rsidR="00B70BC3" w:rsidRDefault="00B70BC3">
      <w:pPr>
        <w:tabs>
          <w:tab w:val="left" w:pos="1069"/>
        </w:tabs>
        <w:jc w:val="both"/>
        <w:rPr>
          <w:sz w:val="22"/>
          <w:szCs w:val="22"/>
        </w:rPr>
      </w:pPr>
    </w:p>
    <w:p w14:paraId="76547FB7" w14:textId="77777777" w:rsidR="00B70BC3" w:rsidRDefault="00B70BC3">
      <w:pPr>
        <w:tabs>
          <w:tab w:val="left" w:pos="1069"/>
        </w:tabs>
        <w:jc w:val="both"/>
        <w:rPr>
          <w:sz w:val="22"/>
          <w:szCs w:val="22"/>
        </w:rPr>
      </w:pPr>
    </w:p>
    <w:p w14:paraId="01ABB8E9" w14:textId="77777777" w:rsidR="00B70BC3" w:rsidRDefault="00B70BC3">
      <w:pPr>
        <w:tabs>
          <w:tab w:val="left" w:pos="1069"/>
        </w:tabs>
        <w:jc w:val="both"/>
        <w:rPr>
          <w:sz w:val="22"/>
          <w:szCs w:val="22"/>
        </w:rPr>
      </w:pPr>
    </w:p>
    <w:p w14:paraId="32A0D0FE" w14:textId="77777777" w:rsidR="00B70BC3" w:rsidRDefault="00B70BC3" w:rsidP="00B70BC3">
      <w:pPr>
        <w:suppressAutoHyphens w:val="0"/>
        <w:autoSpaceDN/>
        <w:spacing w:after="160" w:line="259" w:lineRule="auto"/>
        <w:textAlignment w:val="auto"/>
        <w:rPr>
          <w:rFonts w:asciiTheme="minorHAnsi" w:eastAsiaTheme="minorHAnsi" w:hAnsiTheme="minorHAnsi" w:cstheme="minorBidi"/>
          <w:kern w:val="2"/>
          <w:sz w:val="22"/>
          <w:szCs w:val="22"/>
          <w:lang w:eastAsia="en-US"/>
          <w14:ligatures w14:val="standardContextual"/>
        </w:rPr>
      </w:pPr>
    </w:p>
    <w:p w14:paraId="014BB232" w14:textId="77777777" w:rsidR="0011532A" w:rsidRPr="0011532A" w:rsidRDefault="0011532A" w:rsidP="0011532A">
      <w:pPr>
        <w:rPr>
          <w:rFonts w:asciiTheme="minorHAnsi" w:eastAsiaTheme="minorHAnsi" w:hAnsiTheme="minorHAnsi" w:cstheme="minorBidi"/>
          <w:sz w:val="22"/>
          <w:szCs w:val="22"/>
          <w:lang w:eastAsia="en-US"/>
        </w:rPr>
      </w:pPr>
    </w:p>
    <w:p w14:paraId="3F4431E3" w14:textId="77777777" w:rsidR="0011532A" w:rsidRPr="0011532A" w:rsidRDefault="0011532A" w:rsidP="0011532A">
      <w:pPr>
        <w:rPr>
          <w:rFonts w:asciiTheme="minorHAnsi" w:eastAsiaTheme="minorHAnsi" w:hAnsiTheme="minorHAnsi" w:cstheme="minorBidi"/>
          <w:sz w:val="22"/>
          <w:szCs w:val="22"/>
          <w:lang w:eastAsia="en-US"/>
        </w:rPr>
      </w:pPr>
    </w:p>
    <w:p w14:paraId="02DEEB9E" w14:textId="77777777" w:rsidR="0011532A" w:rsidRPr="0011532A" w:rsidRDefault="0011532A" w:rsidP="0011532A">
      <w:pPr>
        <w:rPr>
          <w:rFonts w:asciiTheme="minorHAnsi" w:eastAsiaTheme="minorHAnsi" w:hAnsiTheme="minorHAnsi" w:cstheme="minorBidi"/>
          <w:sz w:val="22"/>
          <w:szCs w:val="22"/>
          <w:lang w:eastAsia="en-US"/>
        </w:rPr>
      </w:pPr>
    </w:p>
    <w:p w14:paraId="05FFD381" w14:textId="77777777" w:rsidR="0011532A" w:rsidRPr="0011532A" w:rsidRDefault="0011532A" w:rsidP="0011532A">
      <w:pPr>
        <w:rPr>
          <w:rFonts w:asciiTheme="minorHAnsi" w:eastAsiaTheme="minorHAnsi" w:hAnsiTheme="minorHAnsi" w:cstheme="minorBidi"/>
          <w:sz w:val="22"/>
          <w:szCs w:val="22"/>
          <w:lang w:eastAsia="en-US"/>
        </w:rPr>
      </w:pPr>
    </w:p>
    <w:p w14:paraId="372EDE2F" w14:textId="77777777" w:rsidR="0011532A" w:rsidRPr="0011532A" w:rsidRDefault="0011532A" w:rsidP="0011532A">
      <w:pPr>
        <w:rPr>
          <w:rFonts w:asciiTheme="minorHAnsi" w:eastAsiaTheme="minorHAnsi" w:hAnsiTheme="minorHAnsi" w:cstheme="minorBidi"/>
          <w:sz w:val="22"/>
          <w:szCs w:val="22"/>
          <w:lang w:eastAsia="en-US"/>
        </w:rPr>
      </w:pPr>
    </w:p>
    <w:p w14:paraId="761C175B" w14:textId="77777777" w:rsidR="0011532A" w:rsidRPr="0011532A" w:rsidRDefault="0011532A" w:rsidP="0011532A">
      <w:pPr>
        <w:rPr>
          <w:rFonts w:asciiTheme="minorHAnsi" w:eastAsiaTheme="minorHAnsi" w:hAnsiTheme="minorHAnsi" w:cstheme="minorBidi"/>
          <w:sz w:val="22"/>
          <w:szCs w:val="22"/>
          <w:lang w:eastAsia="en-US"/>
        </w:rPr>
      </w:pPr>
    </w:p>
    <w:p w14:paraId="098F070F" w14:textId="77777777" w:rsidR="0011532A" w:rsidRPr="0011532A" w:rsidRDefault="0011532A" w:rsidP="0011532A">
      <w:pPr>
        <w:rPr>
          <w:rFonts w:asciiTheme="minorHAnsi" w:eastAsiaTheme="minorHAnsi" w:hAnsiTheme="minorHAnsi" w:cstheme="minorBidi"/>
          <w:sz w:val="22"/>
          <w:szCs w:val="22"/>
          <w:lang w:eastAsia="en-US"/>
        </w:rPr>
      </w:pPr>
    </w:p>
    <w:p w14:paraId="7B0752FF" w14:textId="77777777" w:rsidR="0011532A" w:rsidRPr="0011532A" w:rsidRDefault="0011532A" w:rsidP="0011532A">
      <w:pPr>
        <w:rPr>
          <w:rFonts w:asciiTheme="minorHAnsi" w:eastAsiaTheme="minorHAnsi" w:hAnsiTheme="minorHAnsi" w:cstheme="minorBidi"/>
          <w:sz w:val="22"/>
          <w:szCs w:val="22"/>
          <w:lang w:eastAsia="en-US"/>
        </w:rPr>
      </w:pPr>
    </w:p>
    <w:p w14:paraId="464E5BAE" w14:textId="77777777" w:rsidR="0011532A" w:rsidRPr="0011532A" w:rsidRDefault="0011532A" w:rsidP="0011532A">
      <w:pPr>
        <w:rPr>
          <w:rFonts w:asciiTheme="minorHAnsi" w:eastAsiaTheme="minorHAnsi" w:hAnsiTheme="minorHAnsi" w:cstheme="minorBidi"/>
          <w:sz w:val="22"/>
          <w:szCs w:val="22"/>
          <w:lang w:eastAsia="en-US"/>
        </w:rPr>
      </w:pPr>
    </w:p>
    <w:p w14:paraId="32B05DE7" w14:textId="77777777" w:rsidR="0011532A" w:rsidRPr="0011532A" w:rsidRDefault="0011532A" w:rsidP="0011532A">
      <w:pPr>
        <w:rPr>
          <w:rFonts w:asciiTheme="minorHAnsi" w:eastAsiaTheme="minorHAnsi" w:hAnsiTheme="minorHAnsi" w:cstheme="minorBidi"/>
          <w:sz w:val="22"/>
          <w:szCs w:val="22"/>
          <w:lang w:eastAsia="en-US"/>
        </w:rPr>
      </w:pPr>
    </w:p>
    <w:p w14:paraId="690F1CD9" w14:textId="77777777" w:rsidR="0011532A" w:rsidRDefault="0011532A" w:rsidP="0011532A">
      <w:pPr>
        <w:rPr>
          <w:rFonts w:asciiTheme="minorHAnsi" w:eastAsiaTheme="minorHAnsi" w:hAnsiTheme="minorHAnsi" w:cstheme="minorBidi"/>
          <w:kern w:val="2"/>
          <w:sz w:val="22"/>
          <w:szCs w:val="22"/>
          <w:lang w:eastAsia="en-US"/>
          <w14:ligatures w14:val="standardContextual"/>
        </w:rPr>
      </w:pPr>
    </w:p>
    <w:p w14:paraId="420738A9" w14:textId="2A158B9B" w:rsidR="0011532A" w:rsidRDefault="0011532A" w:rsidP="0011532A">
      <w:pPr>
        <w:tabs>
          <w:tab w:val="left" w:pos="5193"/>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b/>
      </w:r>
    </w:p>
    <w:p w14:paraId="31878E3E"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2138DC32"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2991D78C"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318E7593"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03406343"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4532F256"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42478326"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45F35382"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3F74AD36"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1592CAAA"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2821812D"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56CF09CC"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29283C9E"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2A65328F"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42E141A3" w14:textId="77777777" w:rsidR="00E10B6F" w:rsidRDefault="00E10B6F" w:rsidP="0011532A">
      <w:pPr>
        <w:tabs>
          <w:tab w:val="left" w:pos="5193"/>
        </w:tabs>
        <w:rPr>
          <w:rFonts w:asciiTheme="minorHAnsi" w:eastAsiaTheme="minorHAnsi" w:hAnsiTheme="minorHAnsi" w:cstheme="minorBidi"/>
          <w:sz w:val="22"/>
          <w:szCs w:val="22"/>
          <w:lang w:eastAsia="en-US"/>
        </w:rPr>
      </w:pPr>
    </w:p>
    <w:p w14:paraId="38C09AF9" w14:textId="77777777" w:rsidR="00E10B6F" w:rsidRDefault="00E10B6F" w:rsidP="0011532A">
      <w:pPr>
        <w:tabs>
          <w:tab w:val="left" w:pos="5193"/>
        </w:tabs>
        <w:rPr>
          <w:rFonts w:asciiTheme="minorHAnsi" w:eastAsiaTheme="minorHAnsi" w:hAnsiTheme="minorHAnsi" w:cstheme="minorBidi"/>
          <w:sz w:val="22"/>
          <w:szCs w:val="22"/>
          <w:lang w:eastAsia="en-US"/>
        </w:rPr>
      </w:pPr>
    </w:p>
    <w:p w14:paraId="5ABAE1BA"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1885E833"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2BCF5954" w14:textId="77777777" w:rsidR="0011532A" w:rsidRDefault="0011532A" w:rsidP="0011532A">
      <w:pPr>
        <w:tabs>
          <w:tab w:val="left" w:pos="5193"/>
        </w:tabs>
        <w:rPr>
          <w:rFonts w:asciiTheme="minorHAnsi" w:eastAsiaTheme="minorHAnsi" w:hAnsiTheme="minorHAnsi" w:cstheme="minorBidi"/>
          <w:sz w:val="22"/>
          <w:szCs w:val="22"/>
          <w:lang w:eastAsia="en-US"/>
        </w:rPr>
      </w:pPr>
    </w:p>
    <w:p w14:paraId="56F14313" w14:textId="26083E5D" w:rsidR="0011532A" w:rsidRPr="0011532A" w:rsidRDefault="0011532A" w:rsidP="0011532A">
      <w:pPr>
        <w:jc w:val="right"/>
      </w:pPr>
      <w:r w:rsidRPr="0011532A">
        <w:rPr>
          <w:b/>
        </w:rPr>
        <w:t xml:space="preserve">                                                                                   </w:t>
      </w:r>
      <w:r w:rsidRPr="0011532A">
        <w:t>Zał</w:t>
      </w:r>
      <w:r>
        <w:t xml:space="preserve">ącznik nr </w:t>
      </w:r>
      <w:r w:rsidRPr="0011532A">
        <w:t>1 do Umowy</w:t>
      </w:r>
    </w:p>
    <w:p w14:paraId="00A7106A" w14:textId="77777777" w:rsidR="0011532A" w:rsidRPr="0011532A" w:rsidRDefault="0011532A" w:rsidP="0011532A">
      <w:pPr>
        <w:jc w:val="center"/>
      </w:pPr>
    </w:p>
    <w:p w14:paraId="242D6430" w14:textId="77777777" w:rsidR="0011532A" w:rsidRPr="0011532A" w:rsidRDefault="0011532A" w:rsidP="0011532A">
      <w:pPr>
        <w:jc w:val="center"/>
        <w:rPr>
          <w:b/>
        </w:rPr>
      </w:pPr>
      <w:r w:rsidRPr="0011532A">
        <w:rPr>
          <w:b/>
        </w:rPr>
        <w:t>Protokół odbioru jakościowego</w:t>
      </w:r>
    </w:p>
    <w:p w14:paraId="7C694952" w14:textId="77777777" w:rsidR="0011532A" w:rsidRPr="0011532A" w:rsidRDefault="0011532A" w:rsidP="0011532A">
      <w:pPr>
        <w:rPr>
          <w:b/>
        </w:rPr>
      </w:pPr>
    </w:p>
    <w:p w14:paraId="6E2EC9DB" w14:textId="77777777" w:rsidR="0011532A" w:rsidRPr="0011532A" w:rsidRDefault="0011532A" w:rsidP="0011532A">
      <w:pPr>
        <w:rPr>
          <w:b/>
        </w:rPr>
      </w:pPr>
    </w:p>
    <w:p w14:paraId="1402D0C5" w14:textId="77777777" w:rsidR="0011532A" w:rsidRPr="0011532A" w:rsidRDefault="0011532A" w:rsidP="00AF7139">
      <w:pPr>
        <w:numPr>
          <w:ilvl w:val="1"/>
          <w:numId w:val="43"/>
        </w:numPr>
        <w:autoSpaceDN/>
        <w:textAlignment w:val="auto"/>
      </w:pPr>
      <w:r w:rsidRPr="0011532A">
        <w:t>Data odbioru usługi</w:t>
      </w:r>
    </w:p>
    <w:p w14:paraId="4B0FD2EF" w14:textId="77777777" w:rsidR="0011532A" w:rsidRPr="0011532A" w:rsidRDefault="0011532A" w:rsidP="0011532A">
      <w:pPr>
        <w:ind w:left="1080"/>
      </w:pPr>
    </w:p>
    <w:p w14:paraId="391BEB99" w14:textId="77777777" w:rsidR="0011532A" w:rsidRPr="0011532A" w:rsidRDefault="0011532A" w:rsidP="0011532A">
      <w:pPr>
        <w:ind w:left="1080"/>
      </w:pPr>
      <w:r w:rsidRPr="0011532A">
        <w:t>………………………………………………..</w:t>
      </w:r>
    </w:p>
    <w:p w14:paraId="7F2A1F13" w14:textId="77777777" w:rsidR="0011532A" w:rsidRPr="0011532A" w:rsidRDefault="0011532A" w:rsidP="0011532A">
      <w:pPr>
        <w:ind w:left="1080"/>
      </w:pPr>
    </w:p>
    <w:p w14:paraId="0DF71B95" w14:textId="77777777" w:rsidR="0011532A" w:rsidRPr="0011532A" w:rsidRDefault="0011532A" w:rsidP="00AF7139">
      <w:pPr>
        <w:numPr>
          <w:ilvl w:val="1"/>
          <w:numId w:val="43"/>
        </w:numPr>
        <w:autoSpaceDN/>
        <w:textAlignment w:val="auto"/>
      </w:pPr>
      <w:r w:rsidRPr="0011532A">
        <w:t>Wykonanie usługi utrzymania czystości za miesiąc:</w:t>
      </w:r>
    </w:p>
    <w:p w14:paraId="5BE9EA62" w14:textId="77777777" w:rsidR="0011532A" w:rsidRPr="0011532A" w:rsidRDefault="0011532A" w:rsidP="0011532A">
      <w:pPr>
        <w:ind w:left="1080"/>
      </w:pPr>
    </w:p>
    <w:p w14:paraId="37D1A7D7" w14:textId="77777777" w:rsidR="0011532A" w:rsidRPr="0011532A" w:rsidRDefault="0011532A" w:rsidP="0011532A">
      <w:pPr>
        <w:ind w:left="1080"/>
      </w:pPr>
      <w:r w:rsidRPr="0011532A">
        <w:t>………………………………………………..</w:t>
      </w:r>
    </w:p>
    <w:p w14:paraId="0120AEB6" w14:textId="77777777" w:rsidR="0011532A" w:rsidRPr="0011532A" w:rsidRDefault="0011532A" w:rsidP="0011532A">
      <w:pPr>
        <w:ind w:left="1080"/>
      </w:pPr>
    </w:p>
    <w:p w14:paraId="5DDB3A28" w14:textId="77777777" w:rsidR="0011532A" w:rsidRPr="0011532A" w:rsidRDefault="0011532A" w:rsidP="0011532A">
      <w:pPr>
        <w:ind w:left="1080"/>
      </w:pPr>
    </w:p>
    <w:p w14:paraId="3E52F9A8" w14:textId="77777777" w:rsidR="0011532A" w:rsidRPr="0011532A" w:rsidRDefault="0011532A" w:rsidP="0011532A">
      <w:pPr>
        <w:ind w:left="1080"/>
      </w:pPr>
    </w:p>
    <w:p w14:paraId="10408145" w14:textId="77777777" w:rsidR="0011532A" w:rsidRPr="0011532A" w:rsidRDefault="0011532A" w:rsidP="0011532A">
      <w:pPr>
        <w:ind w:left="1080"/>
      </w:pPr>
    </w:p>
    <w:p w14:paraId="15ABE260" w14:textId="77777777" w:rsidR="0011532A" w:rsidRPr="0011532A" w:rsidRDefault="0011532A" w:rsidP="0011532A">
      <w:pPr>
        <w:ind w:left="1080"/>
      </w:pPr>
      <w:r w:rsidRPr="0011532A">
        <w:t>Potwierdzam / Nie potwierdzam</w:t>
      </w:r>
      <w:r w:rsidRPr="0011532A">
        <w:rPr>
          <w:vertAlign w:val="superscript"/>
        </w:rPr>
        <w:t>*</w:t>
      </w:r>
      <w:r w:rsidRPr="0011532A">
        <w:t xml:space="preserve"> należyte wykonanie usługi.</w:t>
      </w:r>
    </w:p>
    <w:p w14:paraId="7E183A17" w14:textId="77777777" w:rsidR="0011532A" w:rsidRPr="0011532A" w:rsidRDefault="0011532A" w:rsidP="0011532A">
      <w:pPr>
        <w:ind w:left="1080"/>
      </w:pPr>
    </w:p>
    <w:p w14:paraId="02796D8F" w14:textId="77777777" w:rsidR="0011532A" w:rsidRPr="0011532A" w:rsidRDefault="0011532A" w:rsidP="0011532A">
      <w:pPr>
        <w:ind w:left="1080"/>
      </w:pPr>
    </w:p>
    <w:p w14:paraId="076CBB54" w14:textId="77777777" w:rsidR="0011532A" w:rsidRPr="0011532A" w:rsidRDefault="0011532A" w:rsidP="0011532A">
      <w:pPr>
        <w:ind w:left="1080"/>
      </w:pPr>
    </w:p>
    <w:p w14:paraId="715B37B8" w14:textId="77777777" w:rsidR="0011532A" w:rsidRPr="0011532A" w:rsidRDefault="0011532A" w:rsidP="0011532A">
      <w:pPr>
        <w:ind w:left="1080"/>
      </w:pPr>
    </w:p>
    <w:p w14:paraId="53757323" w14:textId="77777777" w:rsidR="0011532A" w:rsidRPr="0011532A" w:rsidRDefault="0011532A" w:rsidP="0011532A">
      <w:pPr>
        <w:ind w:left="1080"/>
      </w:pPr>
    </w:p>
    <w:p w14:paraId="5BCEE672" w14:textId="77777777" w:rsidR="0011532A" w:rsidRPr="0011532A" w:rsidRDefault="0011532A" w:rsidP="0011532A">
      <w:pPr>
        <w:ind w:left="1080"/>
      </w:pPr>
      <w:r w:rsidRPr="0011532A">
        <w:t xml:space="preserve">UWAGI </w:t>
      </w:r>
      <w:r w:rsidRPr="0011532A">
        <w:rPr>
          <w:vertAlign w:val="superscript"/>
        </w:rPr>
        <w:t>**</w:t>
      </w:r>
    </w:p>
    <w:p w14:paraId="2B6B905D" w14:textId="77777777" w:rsidR="0011532A" w:rsidRPr="0011532A" w:rsidRDefault="0011532A" w:rsidP="0011532A">
      <w:pPr>
        <w:ind w:left="1080"/>
        <w:jc w:val="both"/>
      </w:pPr>
      <w:r w:rsidRPr="0011532A">
        <w:t>………………………………………………………………………………………………………………………………………………………………………………………………………………………………………………………………………………………………………………………………………………………………………………………………………………………………………………………………………………………………………………………………………………………………………………………………………………………………………………………………………………………………………………………………………………………………………………………………………………………</w:t>
      </w:r>
    </w:p>
    <w:p w14:paraId="588DF74E" w14:textId="77777777" w:rsidR="0011532A" w:rsidRPr="0011532A" w:rsidRDefault="0011532A" w:rsidP="0011532A">
      <w:pPr>
        <w:ind w:left="1080"/>
        <w:jc w:val="both"/>
      </w:pPr>
    </w:p>
    <w:p w14:paraId="59555C07" w14:textId="77777777" w:rsidR="0011532A" w:rsidRPr="0011532A" w:rsidRDefault="0011532A" w:rsidP="0011532A">
      <w:pPr>
        <w:ind w:left="1080"/>
        <w:jc w:val="both"/>
      </w:pPr>
    </w:p>
    <w:p w14:paraId="3AB85993" w14:textId="77777777" w:rsidR="0011532A" w:rsidRPr="0011532A" w:rsidRDefault="0011532A" w:rsidP="0011532A">
      <w:pPr>
        <w:ind w:left="1080"/>
        <w:jc w:val="both"/>
      </w:pPr>
    </w:p>
    <w:p w14:paraId="4D513EDC" w14:textId="77777777" w:rsidR="0011532A" w:rsidRPr="0011532A" w:rsidRDefault="0011532A" w:rsidP="0011532A">
      <w:pPr>
        <w:ind w:left="1080"/>
        <w:jc w:val="both"/>
      </w:pPr>
    </w:p>
    <w:p w14:paraId="40E54B53" w14:textId="77777777" w:rsidR="0011532A" w:rsidRPr="0011532A" w:rsidRDefault="0011532A" w:rsidP="0011532A">
      <w:pPr>
        <w:ind w:left="1080"/>
        <w:jc w:val="both"/>
      </w:pPr>
    </w:p>
    <w:p w14:paraId="37877AFB" w14:textId="77777777" w:rsidR="0011532A" w:rsidRPr="0011532A" w:rsidRDefault="0011532A" w:rsidP="0011532A">
      <w:pPr>
        <w:jc w:val="both"/>
      </w:pPr>
    </w:p>
    <w:p w14:paraId="6385C221" w14:textId="77777777" w:rsidR="0011532A" w:rsidRPr="0011532A" w:rsidRDefault="0011532A" w:rsidP="0011532A">
      <w:r w:rsidRPr="0011532A">
        <w:t>Podpis przedstawiciela Wykonawcy                           Podpisy przedstawicieli Zamawiającego</w:t>
      </w:r>
    </w:p>
    <w:p w14:paraId="1D7548C0" w14:textId="77777777" w:rsidR="0011532A" w:rsidRPr="0011532A" w:rsidRDefault="0011532A" w:rsidP="0011532A">
      <w:pPr>
        <w:jc w:val="center"/>
      </w:pPr>
    </w:p>
    <w:p w14:paraId="3774C2A5" w14:textId="77777777" w:rsidR="0011532A" w:rsidRPr="0011532A" w:rsidRDefault="0011532A" w:rsidP="0011532A">
      <w:r w:rsidRPr="0011532A">
        <w:t>……………………...….….……….                          ……………….………….………………</w:t>
      </w:r>
    </w:p>
    <w:p w14:paraId="155C0611" w14:textId="77777777" w:rsidR="0011532A" w:rsidRPr="0011532A" w:rsidRDefault="0011532A" w:rsidP="0011532A"/>
    <w:p w14:paraId="066170A7" w14:textId="77777777" w:rsidR="0011532A" w:rsidRPr="0011532A" w:rsidRDefault="0011532A" w:rsidP="0011532A"/>
    <w:p w14:paraId="632B6C2A" w14:textId="77777777" w:rsidR="0011532A" w:rsidRPr="0011532A" w:rsidRDefault="0011532A" w:rsidP="0011532A"/>
    <w:p w14:paraId="13E17BA0" w14:textId="77777777" w:rsidR="0011532A" w:rsidRPr="0011532A" w:rsidRDefault="0011532A" w:rsidP="0011532A"/>
    <w:p w14:paraId="4C505FF9" w14:textId="77777777" w:rsidR="0011532A" w:rsidRPr="0011532A" w:rsidRDefault="0011532A" w:rsidP="0011532A"/>
    <w:p w14:paraId="427EABCC" w14:textId="77777777" w:rsidR="0011532A" w:rsidRPr="0011532A" w:rsidRDefault="0011532A" w:rsidP="0011532A">
      <w:r w:rsidRPr="0011532A">
        <w:rPr>
          <w:vertAlign w:val="superscript"/>
        </w:rPr>
        <w:t>*</w:t>
      </w:r>
      <w:r w:rsidRPr="0011532A">
        <w:t xml:space="preserve"> Niepotrzebne skreślić.</w:t>
      </w:r>
    </w:p>
    <w:p w14:paraId="109190DF" w14:textId="77777777" w:rsidR="0011532A" w:rsidRPr="0011532A" w:rsidRDefault="0011532A" w:rsidP="0011532A"/>
    <w:p w14:paraId="1BD60198" w14:textId="77777777" w:rsidR="0011532A" w:rsidRPr="0011532A" w:rsidRDefault="0011532A" w:rsidP="0011532A">
      <w:pPr>
        <w:tabs>
          <w:tab w:val="left" w:pos="5193"/>
        </w:tabs>
        <w:rPr>
          <w:rFonts w:eastAsiaTheme="minorHAnsi"/>
          <w:lang w:eastAsia="en-US"/>
        </w:rPr>
      </w:pPr>
    </w:p>
    <w:p w14:paraId="4EFDBD07" w14:textId="77777777" w:rsidR="0011532A" w:rsidRPr="0011532A" w:rsidRDefault="0011532A" w:rsidP="0011532A">
      <w:pPr>
        <w:pStyle w:val="Nagwek2"/>
        <w:spacing w:before="0"/>
        <w:jc w:val="center"/>
        <w:rPr>
          <w:rFonts w:ascii="Times New Roman" w:hAnsi="Times New Roman"/>
          <w:bCs w:val="0"/>
        </w:rPr>
      </w:pPr>
      <w:r w:rsidRPr="0011532A">
        <w:rPr>
          <w:rFonts w:ascii="Times New Roman" w:hAnsi="Times New Roman"/>
          <w:bCs w:val="0"/>
        </w:rPr>
        <w:t>Oświadczenie o poufności</w:t>
      </w:r>
    </w:p>
    <w:p w14:paraId="77498DE1" w14:textId="77777777" w:rsidR="0011532A" w:rsidRPr="0011532A" w:rsidRDefault="0011532A" w:rsidP="0011532A">
      <w:pPr>
        <w:pStyle w:val="Nagwek2"/>
        <w:spacing w:before="0"/>
        <w:jc w:val="center"/>
        <w:rPr>
          <w:rFonts w:ascii="Times New Roman" w:hAnsi="Times New Roman"/>
          <w:bCs w:val="0"/>
        </w:rPr>
      </w:pPr>
      <w:r w:rsidRPr="0011532A">
        <w:rPr>
          <w:rFonts w:ascii="Times New Roman" w:hAnsi="Times New Roman"/>
          <w:bCs w:val="0"/>
        </w:rPr>
        <w:t>dla obsługi sprzątającej</w:t>
      </w:r>
    </w:p>
    <w:p w14:paraId="5BD4F6DC" w14:textId="77777777" w:rsidR="0011532A" w:rsidRPr="0011532A" w:rsidRDefault="0011532A" w:rsidP="0011532A">
      <w:pPr>
        <w:jc w:val="both"/>
        <w:rPr>
          <w:b/>
          <w:bCs/>
        </w:rPr>
      </w:pPr>
    </w:p>
    <w:p w14:paraId="140F3502" w14:textId="77777777" w:rsidR="0011532A" w:rsidRPr="0011532A" w:rsidRDefault="0011532A" w:rsidP="0011532A">
      <w:pPr>
        <w:jc w:val="both"/>
        <w:rPr>
          <w:b/>
          <w:bCs/>
        </w:rPr>
      </w:pPr>
    </w:p>
    <w:p w14:paraId="26715476" w14:textId="77777777" w:rsidR="0011532A" w:rsidRPr="0011532A" w:rsidRDefault="0011532A" w:rsidP="0011532A">
      <w:pPr>
        <w:jc w:val="both"/>
      </w:pPr>
      <w:r w:rsidRPr="0011532A">
        <w:t xml:space="preserve">……………………...                                                                       </w:t>
      </w:r>
      <w:r w:rsidRPr="0011532A">
        <w:tab/>
      </w:r>
      <w:r w:rsidRPr="0011532A">
        <w:tab/>
      </w:r>
      <w:r w:rsidRPr="0011532A">
        <w:tab/>
        <w:t xml:space="preserve">                     ………………………</w:t>
      </w:r>
    </w:p>
    <w:p w14:paraId="64C1F853" w14:textId="47EF10C9" w:rsidR="0011532A" w:rsidRPr="0011532A" w:rsidRDefault="0011532A" w:rsidP="0011532A">
      <w:pPr>
        <w:tabs>
          <w:tab w:val="left" w:pos="6540"/>
        </w:tabs>
        <w:jc w:val="both"/>
        <w:rPr>
          <w:i/>
          <w:iCs/>
        </w:rPr>
      </w:pPr>
      <w:r w:rsidRPr="0011532A">
        <w:rPr>
          <w:i/>
          <w:iCs/>
        </w:rPr>
        <w:t xml:space="preserve">(imię i nazwisko)                                                                               </w:t>
      </w:r>
      <w:r w:rsidRPr="0011532A">
        <w:rPr>
          <w:i/>
          <w:iCs/>
        </w:rPr>
        <w:tab/>
        <w:t xml:space="preserve">         (miejscowość, data)</w:t>
      </w:r>
    </w:p>
    <w:p w14:paraId="0060709B" w14:textId="77777777" w:rsidR="0011532A" w:rsidRPr="0011532A" w:rsidRDefault="0011532A" w:rsidP="0011532A"/>
    <w:p w14:paraId="0ECCA5BB" w14:textId="77777777" w:rsidR="0011532A" w:rsidRPr="0011532A" w:rsidRDefault="0011532A" w:rsidP="0011532A">
      <w:pPr>
        <w:jc w:val="center"/>
      </w:pPr>
      <w:r w:rsidRPr="0011532A">
        <w:t>OŚWIADCZENIE O POUFNOŚCI</w:t>
      </w:r>
    </w:p>
    <w:p w14:paraId="5BFEABFC" w14:textId="77777777" w:rsidR="0011532A" w:rsidRPr="0011532A" w:rsidRDefault="0011532A" w:rsidP="0011532A">
      <w:pPr>
        <w:jc w:val="both"/>
      </w:pPr>
    </w:p>
    <w:p w14:paraId="5418BB78" w14:textId="77777777" w:rsidR="0011532A" w:rsidRPr="0011532A" w:rsidRDefault="0011532A" w:rsidP="0011532A">
      <w:pPr>
        <w:jc w:val="both"/>
      </w:pPr>
      <w:r w:rsidRPr="0011532A">
        <w:t>Oświadczam, iż zapoznano mnie z przepisami dotyczącymi ochrony danych osobowych, w szczególności ogólnego Rozporządzenia o ochronie danych UE z dnia 27 kwietnia 2016 r. oraz odnośnymi wymaganiami "Regulaminu Ochrony Danych Osobowych".</w:t>
      </w:r>
    </w:p>
    <w:p w14:paraId="53DCBD3D" w14:textId="77777777" w:rsidR="0011532A" w:rsidRPr="0011532A" w:rsidRDefault="0011532A" w:rsidP="0011532A">
      <w:pPr>
        <w:jc w:val="both"/>
      </w:pPr>
      <w:r w:rsidRPr="0011532A">
        <w:t>W szczególności zobowiązuję się do:</w:t>
      </w:r>
    </w:p>
    <w:p w14:paraId="5654B469" w14:textId="77777777" w:rsidR="0011532A" w:rsidRPr="0011532A" w:rsidRDefault="0011532A" w:rsidP="00AF7139">
      <w:pPr>
        <w:pStyle w:val="Akapitzlist"/>
        <w:numPr>
          <w:ilvl w:val="0"/>
          <w:numId w:val="44"/>
        </w:numPr>
        <w:suppressAutoHyphens w:val="0"/>
        <w:autoSpaceDN/>
        <w:spacing w:after="160" w:line="259" w:lineRule="auto"/>
        <w:contextualSpacing/>
        <w:jc w:val="both"/>
        <w:textAlignment w:val="auto"/>
        <w:rPr>
          <w:rFonts w:ascii="Times New Roman" w:hAnsi="Times New Roman"/>
          <w:sz w:val="24"/>
          <w:szCs w:val="24"/>
        </w:rPr>
      </w:pPr>
      <w:r w:rsidRPr="0011532A">
        <w:rPr>
          <w:rFonts w:ascii="Times New Roman" w:hAnsi="Times New Roman"/>
          <w:sz w:val="24"/>
          <w:szCs w:val="24"/>
        </w:rPr>
        <w:t>zachowania w tajemnicy danych osobowych w sytuacji dostępu do nich podczas wykonywania czynności zleconych *)</w:t>
      </w:r>
    </w:p>
    <w:p w14:paraId="0A9A0587" w14:textId="77777777" w:rsidR="0011532A" w:rsidRPr="0011532A" w:rsidRDefault="0011532A" w:rsidP="00AF7139">
      <w:pPr>
        <w:pStyle w:val="Akapitzlist"/>
        <w:numPr>
          <w:ilvl w:val="0"/>
          <w:numId w:val="44"/>
        </w:numPr>
        <w:suppressAutoHyphens w:val="0"/>
        <w:autoSpaceDN/>
        <w:spacing w:after="160" w:line="259" w:lineRule="auto"/>
        <w:contextualSpacing/>
        <w:jc w:val="both"/>
        <w:textAlignment w:val="auto"/>
        <w:rPr>
          <w:rFonts w:ascii="Times New Roman" w:hAnsi="Times New Roman"/>
          <w:sz w:val="24"/>
          <w:szCs w:val="24"/>
        </w:rPr>
      </w:pPr>
      <w:r w:rsidRPr="0011532A">
        <w:rPr>
          <w:rFonts w:ascii="Times New Roman" w:hAnsi="Times New Roman"/>
          <w:sz w:val="24"/>
          <w:szCs w:val="24"/>
        </w:rPr>
        <w:t>zabezpieczenia tych danych przed dostępem osób nieupoważnionych a następnie przekazanie ich do dyspozycji osób upoważnionych</w:t>
      </w:r>
    </w:p>
    <w:p w14:paraId="51D2B64D" w14:textId="77777777" w:rsidR="0011532A" w:rsidRPr="0011532A" w:rsidRDefault="0011532A" w:rsidP="00AF7139">
      <w:pPr>
        <w:pStyle w:val="Akapitzlist"/>
        <w:numPr>
          <w:ilvl w:val="0"/>
          <w:numId w:val="44"/>
        </w:numPr>
        <w:suppressAutoHyphens w:val="0"/>
        <w:autoSpaceDN/>
        <w:spacing w:after="160" w:line="259" w:lineRule="auto"/>
        <w:contextualSpacing/>
        <w:jc w:val="both"/>
        <w:textAlignment w:val="auto"/>
        <w:rPr>
          <w:rFonts w:ascii="Times New Roman" w:hAnsi="Times New Roman"/>
          <w:sz w:val="24"/>
          <w:szCs w:val="24"/>
        </w:rPr>
      </w:pPr>
      <w:r w:rsidRPr="0011532A">
        <w:rPr>
          <w:rFonts w:ascii="Times New Roman" w:hAnsi="Times New Roman"/>
          <w:sz w:val="24"/>
          <w:szCs w:val="24"/>
        </w:rPr>
        <w:t>zgłaszania sytuacji (incydentów) naruszenia zasad ochrony danych osobowych Inspektorowi Ochrony Danych lub bezpośredniemu przełożonemu</w:t>
      </w:r>
    </w:p>
    <w:p w14:paraId="1BA892E6" w14:textId="77777777" w:rsidR="0011532A" w:rsidRPr="0011532A" w:rsidRDefault="0011532A" w:rsidP="0011532A">
      <w:pPr>
        <w:jc w:val="both"/>
      </w:pPr>
    </w:p>
    <w:p w14:paraId="2D183CC0" w14:textId="77777777" w:rsidR="0011532A" w:rsidRPr="0011532A" w:rsidRDefault="0011532A" w:rsidP="0011532A">
      <w:pPr>
        <w:jc w:val="both"/>
      </w:pPr>
      <w:r w:rsidRPr="0011532A">
        <w:t>Przyjmuję do wiadomości, iż postępowanie sprzeczne z powyższymi zobowiązaniami może być uznane przez Administratora za naruszenie przepisów Rozporządzenia o ochronie danych UE z dnia 27 kwietnia 2016 r.</w:t>
      </w:r>
    </w:p>
    <w:p w14:paraId="15DF5843" w14:textId="77777777" w:rsidR="0011532A" w:rsidRPr="0011532A" w:rsidRDefault="0011532A" w:rsidP="0011532A">
      <w:pPr>
        <w:jc w:val="both"/>
      </w:pPr>
    </w:p>
    <w:p w14:paraId="3449B2E5" w14:textId="77777777" w:rsidR="0011532A" w:rsidRPr="0011532A" w:rsidRDefault="0011532A" w:rsidP="0011532A">
      <w:pPr>
        <w:jc w:val="both"/>
      </w:pPr>
    </w:p>
    <w:p w14:paraId="0A60C9A5" w14:textId="77777777" w:rsidR="0011532A" w:rsidRPr="0011532A" w:rsidRDefault="0011532A" w:rsidP="0011532A">
      <w:pPr>
        <w:jc w:val="both"/>
      </w:pPr>
    </w:p>
    <w:p w14:paraId="3E24793C" w14:textId="77777777" w:rsidR="0011532A" w:rsidRPr="0011532A" w:rsidRDefault="0011532A" w:rsidP="0011532A">
      <w:pPr>
        <w:jc w:val="both"/>
      </w:pPr>
    </w:p>
    <w:p w14:paraId="184BD8C7" w14:textId="77777777" w:rsidR="0011532A" w:rsidRPr="0011532A" w:rsidRDefault="0011532A" w:rsidP="0011532A">
      <w:pPr>
        <w:tabs>
          <w:tab w:val="left" w:pos="6285"/>
        </w:tabs>
        <w:jc w:val="right"/>
      </w:pPr>
      <w:r w:rsidRPr="0011532A">
        <w:tab/>
        <w:t xml:space="preserve">                                                                                                               ……………………….</w:t>
      </w:r>
    </w:p>
    <w:p w14:paraId="30C805F0" w14:textId="77777777" w:rsidR="0011532A" w:rsidRPr="0011532A" w:rsidRDefault="0011532A" w:rsidP="0011532A">
      <w:pPr>
        <w:tabs>
          <w:tab w:val="left" w:pos="6096"/>
        </w:tabs>
        <w:jc w:val="right"/>
      </w:pPr>
      <w:r w:rsidRPr="0011532A">
        <w:tab/>
      </w:r>
      <w:r w:rsidRPr="0011532A">
        <w:tab/>
        <w:t xml:space="preserve">      podpis oświadczającego</w:t>
      </w:r>
    </w:p>
    <w:p w14:paraId="04989225" w14:textId="77777777" w:rsidR="0011532A" w:rsidRPr="0011532A" w:rsidRDefault="0011532A" w:rsidP="0011532A">
      <w:pPr>
        <w:tabs>
          <w:tab w:val="left" w:pos="6096"/>
        </w:tabs>
        <w:jc w:val="right"/>
      </w:pPr>
    </w:p>
    <w:p w14:paraId="6C2B53A1" w14:textId="77777777" w:rsidR="0011532A" w:rsidRPr="0011532A" w:rsidRDefault="0011532A" w:rsidP="0011532A">
      <w:pPr>
        <w:tabs>
          <w:tab w:val="left" w:pos="6096"/>
        </w:tabs>
        <w:jc w:val="right"/>
      </w:pPr>
    </w:p>
    <w:p w14:paraId="55343E8C" w14:textId="77777777" w:rsidR="0011532A" w:rsidRPr="0011532A" w:rsidRDefault="0011532A" w:rsidP="0011532A">
      <w:pPr>
        <w:tabs>
          <w:tab w:val="left" w:pos="6096"/>
        </w:tabs>
      </w:pPr>
    </w:p>
    <w:p w14:paraId="505072D3" w14:textId="77777777" w:rsidR="0011532A" w:rsidRPr="0011532A" w:rsidRDefault="0011532A" w:rsidP="0011532A">
      <w:pPr>
        <w:tabs>
          <w:tab w:val="left" w:pos="6096"/>
        </w:tabs>
      </w:pPr>
      <w:r w:rsidRPr="0011532A">
        <w:rPr>
          <w:i/>
        </w:rPr>
        <w:t>*) za czynności zlecone w obszarze przetwarzania danych osobowych rozumie się w szczególności: sprzątanie pomieszczeń, ochrona obiektów i pomieszczeń, konserwacja infrastruktury znajdującej się w obszarze przetwarzania danych osobowych</w:t>
      </w:r>
    </w:p>
    <w:p w14:paraId="571534DD" w14:textId="77777777" w:rsidR="0011532A" w:rsidRPr="0011532A" w:rsidRDefault="0011532A" w:rsidP="0011532A">
      <w:pPr>
        <w:tabs>
          <w:tab w:val="left" w:pos="5193"/>
        </w:tabs>
        <w:rPr>
          <w:rFonts w:eastAsiaTheme="minorHAnsi"/>
          <w:lang w:eastAsia="en-US"/>
        </w:rPr>
      </w:pPr>
    </w:p>
    <w:p w14:paraId="249DDB42" w14:textId="77777777" w:rsidR="0011532A" w:rsidRPr="0011532A" w:rsidRDefault="0011532A" w:rsidP="0011532A">
      <w:pPr>
        <w:tabs>
          <w:tab w:val="left" w:pos="5193"/>
        </w:tabs>
        <w:rPr>
          <w:rFonts w:eastAsiaTheme="minorHAnsi"/>
          <w:lang w:eastAsia="en-US"/>
        </w:rPr>
      </w:pPr>
    </w:p>
    <w:sectPr w:rsidR="0011532A" w:rsidRPr="0011532A" w:rsidSect="00E94ED7">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B0F1D" w14:textId="77777777" w:rsidR="00AF7139" w:rsidRDefault="00AF7139">
      <w:r>
        <w:separator/>
      </w:r>
    </w:p>
  </w:endnote>
  <w:endnote w:type="continuationSeparator" w:id="0">
    <w:p w14:paraId="4E91A2F6" w14:textId="77777777" w:rsidR="00AF7139" w:rsidRDefault="00AF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harterITCPL-Normal">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 w:name="TiepoloItcTEEBoo">
    <w:altName w:val="Times New Roman"/>
    <w:panose1 w:val="00000000000000000000"/>
    <w:charset w:val="BA"/>
    <w:family w:val="auto"/>
    <w:notTrueType/>
    <w:pitch w:val="variable"/>
    <w:sig w:usb0="00000005" w:usb1="00000000" w:usb2="00000000" w:usb3="00000000" w:csb0="0000008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3A29C" w14:textId="77777777" w:rsidR="002C0F82" w:rsidRDefault="002C0F8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2324B" w14:textId="77777777" w:rsidR="00AF7139" w:rsidRDefault="00AF7139">
      <w:r>
        <w:rPr>
          <w:color w:val="000000"/>
        </w:rPr>
        <w:separator/>
      </w:r>
    </w:p>
  </w:footnote>
  <w:footnote w:type="continuationSeparator" w:id="0">
    <w:p w14:paraId="28E37EA9" w14:textId="77777777" w:rsidR="00AF7139" w:rsidRDefault="00AF71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BE09C" w14:textId="77777777" w:rsidR="002C0F82" w:rsidRDefault="002C0F8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C2B"/>
    <w:multiLevelType w:val="hybridMultilevel"/>
    <w:tmpl w:val="A92EE4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96317"/>
    <w:multiLevelType w:val="multilevel"/>
    <w:tmpl w:val="7750C51E"/>
    <w:styleLink w:val="WWOutlineListStyle9"/>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2" w15:restartNumberingAfterBreak="0">
    <w:nsid w:val="053C7115"/>
    <w:multiLevelType w:val="hybridMultilevel"/>
    <w:tmpl w:val="09EE48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3D1B67"/>
    <w:multiLevelType w:val="multilevel"/>
    <w:tmpl w:val="C4AE0292"/>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4" w15:restartNumberingAfterBreak="0">
    <w:nsid w:val="06145C33"/>
    <w:multiLevelType w:val="multilevel"/>
    <w:tmpl w:val="CFF6AC7E"/>
    <w:lvl w:ilvl="0">
      <w:start w:val="1"/>
      <w:numFmt w:val="decimal"/>
      <w:lvlText w:val="%1."/>
      <w:lvlJc w:val="left"/>
      <w:pPr>
        <w:ind w:left="720" w:hanging="360"/>
      </w:pPr>
      <w:rPr>
        <w:rFonts w:ascii="Times New Roman" w:hAnsi="Times New Roman" w:cs="Times New Roman" w:hint="default"/>
      </w:rPr>
    </w:lvl>
    <w:lvl w:ilvl="1">
      <w:start w:val="1"/>
      <w:numFmt w:val="decimal"/>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6C0CD8"/>
    <w:multiLevelType w:val="multilevel"/>
    <w:tmpl w:val="FCCE282E"/>
    <w:styleLink w:val="WWOutlineListStyle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6" w15:restartNumberingAfterBreak="0">
    <w:nsid w:val="0DB04FF8"/>
    <w:multiLevelType w:val="multilevel"/>
    <w:tmpl w:val="5A389D06"/>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7" w15:restartNumberingAfterBreak="0">
    <w:nsid w:val="0F2D665D"/>
    <w:multiLevelType w:val="multilevel"/>
    <w:tmpl w:val="7070DF80"/>
    <w:styleLink w:val="WWOutlineListStyle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8" w15:restartNumberingAfterBreak="0">
    <w:nsid w:val="0F765482"/>
    <w:multiLevelType w:val="hybridMultilevel"/>
    <w:tmpl w:val="2CD8BE3E"/>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0FBB234B"/>
    <w:multiLevelType w:val="hybridMultilevel"/>
    <w:tmpl w:val="496E8D3E"/>
    <w:lvl w:ilvl="0" w:tplc="467C6EC6">
      <w:start w:val="1"/>
      <w:numFmt w:val="decimal"/>
      <w:lvlText w:val="%1)"/>
      <w:lvlJc w:val="left"/>
      <w:pPr>
        <w:ind w:left="700" w:hanging="360"/>
      </w:pPr>
      <w:rPr>
        <w:rFonts w:ascii="Arial" w:hAnsi="Arial" w:cs="Times New Roman" w:hint="default"/>
        <w:b w:val="0"/>
        <w:i w:val="0"/>
        <w:color w:val="auto"/>
        <w:sz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C84E1C"/>
    <w:multiLevelType w:val="multilevel"/>
    <w:tmpl w:val="99EA28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CD12344"/>
    <w:multiLevelType w:val="hybridMultilevel"/>
    <w:tmpl w:val="922402EE"/>
    <w:lvl w:ilvl="0" w:tplc="824E6F64">
      <w:start w:val="7"/>
      <w:numFmt w:val="decimal"/>
      <w:lvlText w:val="%1."/>
      <w:lvlJc w:val="left"/>
      <w:pPr>
        <w:tabs>
          <w:tab w:val="num" w:pos="720"/>
        </w:tabs>
        <w:ind w:left="720" w:hanging="360"/>
      </w:pPr>
      <w:rPr>
        <w:rFonts w:hint="default"/>
        <w:b w:val="0"/>
        <w:strike w:val="0"/>
        <w:dstrike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B16DFA"/>
    <w:multiLevelType w:val="hybridMultilevel"/>
    <w:tmpl w:val="E1B6B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3E119D"/>
    <w:multiLevelType w:val="multilevel"/>
    <w:tmpl w:val="E4CACC12"/>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14" w15:restartNumberingAfterBreak="0">
    <w:nsid w:val="25E03084"/>
    <w:multiLevelType w:val="multilevel"/>
    <w:tmpl w:val="C694AD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15" w15:restartNumberingAfterBreak="0">
    <w:nsid w:val="2A5C43B1"/>
    <w:multiLevelType w:val="multilevel"/>
    <w:tmpl w:val="4C9EA3F4"/>
    <w:styleLink w:val="WWOutlineListStyle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16" w15:restartNumberingAfterBreak="0">
    <w:nsid w:val="2B935357"/>
    <w:multiLevelType w:val="multilevel"/>
    <w:tmpl w:val="F8FA3B62"/>
    <w:styleLink w:val="WWOutlineListStyle13"/>
    <w:lvl w:ilvl="0">
      <w:start w:val="1"/>
      <w:numFmt w:val="none"/>
      <w:lvlText w:val="%1"/>
      <w:lvlJc w:val="left"/>
    </w:lvl>
    <w:lvl w:ilvl="1">
      <w:start w:val="1"/>
      <w:numFmt w:val="none"/>
      <w:lvlText w:val="%2"/>
      <w:lvlJc w:val="left"/>
    </w:lvl>
    <w:lvl w:ilvl="2">
      <w:start w:val="1"/>
      <w:numFmt w:val="none"/>
      <w:lvlText w:val=""/>
      <w:lvlJc w:val="left"/>
    </w:lvl>
    <w:lvl w:ilvl="3">
      <w:start w:val="1"/>
      <w:numFmt w:val="none"/>
      <w:lvlText w:val=""/>
      <w:lvlJc w:val="left"/>
    </w:lvl>
    <w:lvl w:ilvl="4">
      <w:start w:val="1"/>
      <w:numFmt w:val="none"/>
      <w:lvlText w:val="%5"/>
      <w:lvlJc w:val="left"/>
    </w:lvl>
    <w:lvl w:ilvl="5">
      <w:start w:val="1"/>
      <w:numFmt w:val="none"/>
      <w:lvlText w:val=""/>
      <w:lvlJc w:val="left"/>
    </w:lvl>
    <w:lvl w:ilvl="6">
      <w:start w:val="1"/>
      <w:numFmt w:val="none"/>
      <w:lvlText w:val="%7"/>
      <w:lvlJc w:val="left"/>
    </w:lvl>
    <w:lvl w:ilvl="7">
      <w:start w:val="1"/>
      <w:numFmt w:val="decimal"/>
      <w:pStyle w:val="Nagwek8"/>
      <w:lvlText w:val="%1.%2.%3.%4.%5.%6.%7.%8"/>
      <w:lvlJc w:val="left"/>
      <w:pPr>
        <w:ind w:left="1800" w:hanging="1800"/>
      </w:pPr>
    </w:lvl>
    <w:lvl w:ilvl="8">
      <w:start w:val="1"/>
      <w:numFmt w:val="none"/>
      <w:lvlText w:val="%9"/>
      <w:lvlJc w:val="left"/>
    </w:lvl>
  </w:abstractNum>
  <w:abstractNum w:abstractNumId="17" w15:restartNumberingAfterBreak="0">
    <w:nsid w:val="2CF61B58"/>
    <w:multiLevelType w:val="hybridMultilevel"/>
    <w:tmpl w:val="62F85B24"/>
    <w:lvl w:ilvl="0" w:tplc="D9EEF7B6">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1E670A"/>
    <w:multiLevelType w:val="multilevel"/>
    <w:tmpl w:val="78CED55E"/>
    <w:lvl w:ilvl="0">
      <w:start w:val="1"/>
      <w:numFmt w:val="decimal"/>
      <w:lvlText w:val="%1)"/>
      <w:lvlJc w:val="left"/>
      <w:pPr>
        <w:tabs>
          <w:tab w:val="num" w:pos="720"/>
        </w:tabs>
        <w:ind w:left="720" w:hanging="360"/>
      </w:pPr>
      <w:rPr>
        <w:rFonts w:hint="default"/>
        <w:color w:val="00000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9" w15:restartNumberingAfterBreak="0">
    <w:nsid w:val="32396158"/>
    <w:multiLevelType w:val="hybridMultilevel"/>
    <w:tmpl w:val="792C1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BC4B8D"/>
    <w:multiLevelType w:val="hybridMultilevel"/>
    <w:tmpl w:val="5FB86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380B9E"/>
    <w:multiLevelType w:val="multilevel"/>
    <w:tmpl w:val="C9F69B18"/>
    <w:styleLink w:val="WWOutlineListStyle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22" w15:restartNumberingAfterBreak="0">
    <w:nsid w:val="385F669E"/>
    <w:multiLevelType w:val="hybridMultilevel"/>
    <w:tmpl w:val="C4D49660"/>
    <w:lvl w:ilvl="0" w:tplc="90AE0454">
      <w:start w:val="1"/>
      <w:numFmt w:val="decimal"/>
      <w:lvlText w:val="%1."/>
      <w:lvlJc w:val="left"/>
      <w:pPr>
        <w:ind w:left="360" w:hanging="360"/>
      </w:pPr>
      <w:rPr>
        <w:rFonts w:ascii="Times New Roman" w:eastAsia="Palatino Linotype"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666762"/>
    <w:multiLevelType w:val="hybridMultilevel"/>
    <w:tmpl w:val="AB5EEA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B514BF"/>
    <w:multiLevelType w:val="hybridMultilevel"/>
    <w:tmpl w:val="48844390"/>
    <w:lvl w:ilvl="0" w:tplc="46104A0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CF5BEC"/>
    <w:multiLevelType w:val="hybridMultilevel"/>
    <w:tmpl w:val="BDFACDC8"/>
    <w:lvl w:ilvl="0" w:tplc="0415000F">
      <w:start w:val="1"/>
      <w:numFmt w:val="decimal"/>
      <w:lvlText w:val="%1."/>
      <w:lvlJc w:val="left"/>
      <w:pPr>
        <w:ind w:left="360"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6" w15:restartNumberingAfterBreak="0">
    <w:nsid w:val="49A913F8"/>
    <w:multiLevelType w:val="multilevel"/>
    <w:tmpl w:val="3C70F2CE"/>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 w:ilvl="1">
      <w:start w:val="1"/>
      <w:numFmt w:val="none"/>
      <w:lvlText w:val="19.1."/>
      <w:lvlJc w:val="left"/>
      <w:pPr>
        <w:ind w:left="1440" w:hanging="360"/>
      </w:pPr>
      <w:rPr>
        <w:rFonts w:ascii="Arial" w:hAnsi="Arial" w:cs="Times New Roman" w:hint="default"/>
        <w:b w:val="0"/>
        <w:bCs w:val="0"/>
        <w:i w:val="0"/>
        <w:iCs w:val="0"/>
        <w:color w:val="auto"/>
        <w:sz w:val="20"/>
        <w:szCs w:val="24"/>
      </w:r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E943B5E"/>
    <w:multiLevelType w:val="hybridMultilevel"/>
    <w:tmpl w:val="72BC0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D31E69"/>
    <w:multiLevelType w:val="multilevel"/>
    <w:tmpl w:val="CB46EF68"/>
    <w:styleLink w:val="WWOutlineListStyle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29" w15:restartNumberingAfterBreak="0">
    <w:nsid w:val="50B97F94"/>
    <w:multiLevelType w:val="multilevel"/>
    <w:tmpl w:val="25D821B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2264415"/>
    <w:multiLevelType w:val="multilevel"/>
    <w:tmpl w:val="2982E0D0"/>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31" w15:restartNumberingAfterBreak="0">
    <w:nsid w:val="54EF25D3"/>
    <w:multiLevelType w:val="hybridMultilevel"/>
    <w:tmpl w:val="B51EB83C"/>
    <w:lvl w:ilvl="0" w:tplc="3C22738A">
      <w:start w:val="8"/>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1276E2"/>
    <w:multiLevelType w:val="hybridMultilevel"/>
    <w:tmpl w:val="234675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C892B35"/>
    <w:multiLevelType w:val="hybridMultilevel"/>
    <w:tmpl w:val="A58EA716"/>
    <w:lvl w:ilvl="0" w:tplc="6414E804">
      <w:start w:val="1"/>
      <w:numFmt w:val="decimal"/>
      <w:lvlText w:val="%1)"/>
      <w:lvlJc w:val="left"/>
      <w:pPr>
        <w:ind w:left="786" w:hanging="360"/>
      </w:pPr>
      <w:rPr>
        <w:rFonts w:ascii="Times New Roman" w:hAnsi="Times New Roman" w:cs="Times New Roman"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F5C1D01"/>
    <w:multiLevelType w:val="hybridMultilevel"/>
    <w:tmpl w:val="9D4AA9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FC97D26"/>
    <w:multiLevelType w:val="multilevel"/>
    <w:tmpl w:val="DA50D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06F4309"/>
    <w:multiLevelType w:val="hybridMultilevel"/>
    <w:tmpl w:val="C178D160"/>
    <w:lvl w:ilvl="0" w:tplc="9B9EA8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0240EF"/>
    <w:multiLevelType w:val="multilevel"/>
    <w:tmpl w:val="D34E048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 w:ilvl="1">
      <w:start w:val="1"/>
      <w:numFmt w:val="none"/>
      <w:lvlText w:val="19.1."/>
      <w:lvlJc w:val="left"/>
      <w:pPr>
        <w:ind w:left="1440" w:hanging="360"/>
      </w:pPr>
      <w:rPr>
        <w:rFonts w:ascii="Arial" w:hAnsi="Arial" w:cs="Times New Roman" w:hint="default"/>
        <w:b w:val="0"/>
        <w:bCs w:val="0"/>
        <w:i w:val="0"/>
        <w:iCs w:val="0"/>
        <w:color w:val="auto"/>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C1E0F07"/>
    <w:multiLevelType w:val="multilevel"/>
    <w:tmpl w:val="716C99CE"/>
    <w:styleLink w:val="WWOutlineListStyle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39" w15:restartNumberingAfterBreak="0">
    <w:nsid w:val="6F2F2798"/>
    <w:multiLevelType w:val="hybridMultilevel"/>
    <w:tmpl w:val="9C12FF3C"/>
    <w:lvl w:ilvl="0" w:tplc="90B04782">
      <w:start w:val="1"/>
      <w:numFmt w:val="decimal"/>
      <w:lvlText w:val="%1/"/>
      <w:lvlJc w:val="left"/>
      <w:pPr>
        <w:ind w:left="900" w:hanging="360"/>
      </w:pPr>
    </w:lvl>
    <w:lvl w:ilvl="1" w:tplc="A3DEE90E">
      <w:start w:val="1"/>
      <w:numFmt w:val="decimal"/>
      <w:lvlText w:val="%2)"/>
      <w:lvlJc w:val="left"/>
      <w:pPr>
        <w:ind w:left="1620" w:hanging="360"/>
      </w:pPr>
      <w:rPr>
        <w:rFonts w:ascii="Arial" w:hAnsi="Arial" w:cs="Times New Roman" w:hint="default"/>
        <w:b w:val="0"/>
        <w:i w:val="0"/>
        <w:color w:val="auto"/>
        <w:sz w:val="20"/>
      </w:rPr>
    </w:lvl>
    <w:lvl w:ilvl="2" w:tplc="1576C24C">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40" w15:restartNumberingAfterBreak="0">
    <w:nsid w:val="73A851B1"/>
    <w:multiLevelType w:val="multilevel"/>
    <w:tmpl w:val="83BE7F88"/>
    <w:styleLink w:val="WWOutlineListStyle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800" w:hanging="1800"/>
      </w:pPr>
    </w:lvl>
    <w:lvl w:ilvl="8">
      <w:start w:val="1"/>
      <w:numFmt w:val="none"/>
      <w:lvlText w:val="%9"/>
      <w:lvlJc w:val="left"/>
    </w:lvl>
  </w:abstractNum>
  <w:abstractNum w:abstractNumId="41" w15:restartNumberingAfterBreak="0">
    <w:nsid w:val="74104A5D"/>
    <w:multiLevelType w:val="multilevel"/>
    <w:tmpl w:val="CA34A164"/>
    <w:lvl w:ilvl="0">
      <w:start w:val="1"/>
      <w:numFmt w:val="decimal"/>
      <w:lvlText w:val="%1."/>
      <w:lvlJc w:val="left"/>
      <w:pPr>
        <w:ind w:left="360" w:hanging="360"/>
      </w:pPr>
      <w:rPr>
        <w:b w:val="0"/>
        <w:b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80360BA"/>
    <w:multiLevelType w:val="hybridMultilevel"/>
    <w:tmpl w:val="1032C38A"/>
    <w:lvl w:ilvl="0" w:tplc="F98E3F64">
      <w:start w:val="1"/>
      <w:numFmt w:val="decimal"/>
      <w:lvlText w:val="%1."/>
      <w:lvlJc w:val="left"/>
      <w:pPr>
        <w:tabs>
          <w:tab w:val="num" w:pos="360"/>
        </w:tabs>
        <w:ind w:left="340" w:hanging="340"/>
      </w:pPr>
      <w:rPr>
        <w:rFonts w:ascii="Times New Roman" w:hAnsi="Times New Roman" w:cs="Times New Roman" w:hint="default"/>
        <w:strike w:val="0"/>
        <w:dstrike w:val="0"/>
        <w:color w:val="auto"/>
        <w:sz w:val="22"/>
        <w:szCs w:val="22"/>
        <w:u w:val="none"/>
        <w:effect w:val="none"/>
      </w:rPr>
    </w:lvl>
    <w:lvl w:ilvl="1" w:tplc="04150019">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C9F2399"/>
    <w:multiLevelType w:val="hybridMultilevel"/>
    <w:tmpl w:val="BFB28A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30"/>
  </w:num>
  <w:num w:numId="3">
    <w:abstractNumId w:val="5"/>
  </w:num>
  <w:num w:numId="4">
    <w:abstractNumId w:val="28"/>
  </w:num>
  <w:num w:numId="5">
    <w:abstractNumId w:val="1"/>
  </w:num>
  <w:num w:numId="6">
    <w:abstractNumId w:val="6"/>
  </w:num>
  <w:num w:numId="7">
    <w:abstractNumId w:val="15"/>
  </w:num>
  <w:num w:numId="8">
    <w:abstractNumId w:val="38"/>
  </w:num>
  <w:num w:numId="9">
    <w:abstractNumId w:val="40"/>
  </w:num>
  <w:num w:numId="10">
    <w:abstractNumId w:val="7"/>
  </w:num>
  <w:num w:numId="11">
    <w:abstractNumId w:val="21"/>
  </w:num>
  <w:num w:numId="12">
    <w:abstractNumId w:val="3"/>
  </w:num>
  <w:num w:numId="13">
    <w:abstractNumId w:val="13"/>
  </w:num>
  <w:num w:numId="14">
    <w:abstractNumId w:val="14"/>
  </w:num>
  <w:num w:numId="15">
    <w:abstractNumId w:val="41"/>
  </w:num>
  <w:num w:numId="16">
    <w:abstractNumId w:val="29"/>
  </w:num>
  <w:num w:numId="17">
    <w:abstractNumId w:val="35"/>
  </w:num>
  <w:num w:numId="18">
    <w:abstractNumId w:val="4"/>
  </w:num>
  <w:num w:numId="19">
    <w:abstractNumId w:val="32"/>
  </w:num>
  <w:num w:numId="20">
    <w:abstractNumId w:val="3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360" w:hanging="360"/>
        </w:pPr>
      </w:lvl>
    </w:lvlOverride>
    <w:lvlOverride w:ilvl="4">
      <w:lvl w:ilvl="4">
        <w:start w:val="1"/>
        <w:numFmt w:val="lowerLetter"/>
        <w:lvlText w:val="%5."/>
        <w:lvlJc w:val="left"/>
        <w:pPr>
          <w:ind w:left="3600" w:hanging="360"/>
        </w:pPr>
      </w:lvl>
    </w:lvlOverride>
    <w:lvlOverride w:ilvl="5">
      <w:lvl w:ilvl="5">
        <w:start w:val="1"/>
        <w:numFmt w:val="lowerLetter"/>
        <w:lvlText w:val="%6."/>
        <w:lvlJc w:val="right"/>
        <w:pPr>
          <w:ind w:left="4320" w:hanging="180"/>
        </w:pPr>
        <w:rPr>
          <w:rFonts w:ascii="Arial" w:eastAsia="Times New Roman" w:hAnsi="Arial" w:cs="Arial"/>
        </w:r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5"/>
  </w:num>
  <w:num w:numId="26">
    <w:abstractNumId w:val="12"/>
  </w:num>
  <w:num w:numId="27">
    <w:abstractNumId w:val="34"/>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7"/>
  </w:num>
  <w:num w:numId="36">
    <w:abstractNumId w:val="31"/>
  </w:num>
  <w:num w:numId="37">
    <w:abstractNumId w:val="19"/>
  </w:num>
  <w:num w:numId="38">
    <w:abstractNumId w:val="33"/>
  </w:num>
  <w:num w:numId="39">
    <w:abstractNumId w:val="8"/>
  </w:num>
  <w:num w:numId="40">
    <w:abstractNumId w:val="22"/>
  </w:num>
  <w:num w:numId="41">
    <w:abstractNumId w:val="26"/>
  </w:num>
  <w:num w:numId="42">
    <w:abstractNumId w:val="20"/>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D7F"/>
    <w:rsid w:val="000333B0"/>
    <w:rsid w:val="000470AE"/>
    <w:rsid w:val="00090C29"/>
    <w:rsid w:val="00095745"/>
    <w:rsid w:val="000D76C7"/>
    <w:rsid w:val="000F0C1D"/>
    <w:rsid w:val="000F7DA9"/>
    <w:rsid w:val="00110984"/>
    <w:rsid w:val="0011532A"/>
    <w:rsid w:val="001420A3"/>
    <w:rsid w:val="00195B60"/>
    <w:rsid w:val="001A35E9"/>
    <w:rsid w:val="001A53F7"/>
    <w:rsid w:val="00201871"/>
    <w:rsid w:val="002135D3"/>
    <w:rsid w:val="00275886"/>
    <w:rsid w:val="002A1D7F"/>
    <w:rsid w:val="002A7A2F"/>
    <w:rsid w:val="002B560C"/>
    <w:rsid w:val="002C0F82"/>
    <w:rsid w:val="002C2526"/>
    <w:rsid w:val="0031670D"/>
    <w:rsid w:val="003248C7"/>
    <w:rsid w:val="0033228E"/>
    <w:rsid w:val="00334A3B"/>
    <w:rsid w:val="00344C8E"/>
    <w:rsid w:val="003E7467"/>
    <w:rsid w:val="003F0987"/>
    <w:rsid w:val="00402031"/>
    <w:rsid w:val="00435992"/>
    <w:rsid w:val="00456B40"/>
    <w:rsid w:val="00483729"/>
    <w:rsid w:val="00485717"/>
    <w:rsid w:val="004875F8"/>
    <w:rsid w:val="0049041C"/>
    <w:rsid w:val="00504FAE"/>
    <w:rsid w:val="005366E3"/>
    <w:rsid w:val="0055468E"/>
    <w:rsid w:val="00573F9A"/>
    <w:rsid w:val="00574BBF"/>
    <w:rsid w:val="0059314E"/>
    <w:rsid w:val="00593364"/>
    <w:rsid w:val="00595666"/>
    <w:rsid w:val="005A6048"/>
    <w:rsid w:val="0061459C"/>
    <w:rsid w:val="00622BE8"/>
    <w:rsid w:val="00662D24"/>
    <w:rsid w:val="00695343"/>
    <w:rsid w:val="006A3175"/>
    <w:rsid w:val="006C1FF4"/>
    <w:rsid w:val="00730F47"/>
    <w:rsid w:val="00743491"/>
    <w:rsid w:val="0075078F"/>
    <w:rsid w:val="0076006A"/>
    <w:rsid w:val="00761DEA"/>
    <w:rsid w:val="00771817"/>
    <w:rsid w:val="00780466"/>
    <w:rsid w:val="00793C12"/>
    <w:rsid w:val="0079583F"/>
    <w:rsid w:val="007C4127"/>
    <w:rsid w:val="007C72D2"/>
    <w:rsid w:val="007F570A"/>
    <w:rsid w:val="00823F93"/>
    <w:rsid w:val="008526C5"/>
    <w:rsid w:val="00921471"/>
    <w:rsid w:val="00994BAF"/>
    <w:rsid w:val="009D394A"/>
    <w:rsid w:val="009E4A0E"/>
    <w:rsid w:val="009F28FD"/>
    <w:rsid w:val="00A10CD5"/>
    <w:rsid w:val="00A33F92"/>
    <w:rsid w:val="00A65043"/>
    <w:rsid w:val="00A82FF7"/>
    <w:rsid w:val="00A8722B"/>
    <w:rsid w:val="00A9016F"/>
    <w:rsid w:val="00A9597E"/>
    <w:rsid w:val="00AA394F"/>
    <w:rsid w:val="00AD0142"/>
    <w:rsid w:val="00AF7139"/>
    <w:rsid w:val="00AF7B56"/>
    <w:rsid w:val="00B1689B"/>
    <w:rsid w:val="00B4127B"/>
    <w:rsid w:val="00B70BC3"/>
    <w:rsid w:val="00B92A38"/>
    <w:rsid w:val="00C148E5"/>
    <w:rsid w:val="00C15B10"/>
    <w:rsid w:val="00C91CEE"/>
    <w:rsid w:val="00CA6345"/>
    <w:rsid w:val="00CD392D"/>
    <w:rsid w:val="00CE1567"/>
    <w:rsid w:val="00D60B55"/>
    <w:rsid w:val="00D66DF1"/>
    <w:rsid w:val="00DE0D48"/>
    <w:rsid w:val="00DF12F9"/>
    <w:rsid w:val="00E10B6F"/>
    <w:rsid w:val="00E52C32"/>
    <w:rsid w:val="00E550B9"/>
    <w:rsid w:val="00E85258"/>
    <w:rsid w:val="00E94ED7"/>
    <w:rsid w:val="00EB59A6"/>
    <w:rsid w:val="00F25800"/>
    <w:rsid w:val="00F54E55"/>
    <w:rsid w:val="00F555BC"/>
    <w:rsid w:val="00F65F58"/>
    <w:rsid w:val="00FF36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0E761"/>
  <w15:docId w15:val="{5C757354-9E3C-40E7-A8E3-435A4F58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rPr>
  </w:style>
  <w:style w:type="paragraph" w:styleId="Nagwek1">
    <w:name w:val="heading 1"/>
    <w:basedOn w:val="Normalny"/>
    <w:next w:val="Normalny"/>
    <w:qFormat/>
    <w:pPr>
      <w:keepNext/>
      <w:spacing w:before="240" w:after="60"/>
      <w:outlineLvl w:val="0"/>
    </w:pPr>
    <w:rPr>
      <w:rFonts w:ascii="Arial" w:hAnsi="Arial"/>
      <w:b/>
      <w:kern w:val="3"/>
      <w:sz w:val="28"/>
      <w:szCs w:val="20"/>
    </w:rPr>
  </w:style>
  <w:style w:type="paragraph" w:styleId="Nagwek2">
    <w:name w:val="heading 2"/>
    <w:basedOn w:val="Normalny"/>
    <w:next w:val="Normalny"/>
    <w:uiPriority w:val="9"/>
    <w:unhideWhenUsed/>
    <w:qFormat/>
    <w:pPr>
      <w:keepNext/>
      <w:spacing w:before="240" w:after="60"/>
      <w:outlineLvl w:val="1"/>
    </w:pPr>
    <w:rPr>
      <w:rFonts w:ascii="Cambria" w:hAnsi="Cambria"/>
      <w:b/>
      <w:bCs/>
      <w:i/>
      <w:iCs/>
      <w:sz w:val="28"/>
      <w:szCs w:val="28"/>
    </w:rPr>
  </w:style>
  <w:style w:type="paragraph" w:styleId="Nagwek4">
    <w:name w:val="heading 4"/>
    <w:basedOn w:val="Normalny"/>
    <w:link w:val="Nagwek4Znak"/>
    <w:autoRedefine/>
    <w:qFormat/>
    <w:rsid w:val="001420A3"/>
    <w:pPr>
      <w:keepNext/>
      <w:tabs>
        <w:tab w:val="num" w:pos="864"/>
      </w:tabs>
      <w:suppressAutoHyphens w:val="0"/>
      <w:autoSpaceDN/>
      <w:spacing w:before="60" w:after="60"/>
      <w:ind w:left="864" w:hanging="864"/>
      <w:textAlignment w:val="auto"/>
      <w:outlineLvl w:val="3"/>
    </w:pPr>
    <w:rPr>
      <w:bCs/>
    </w:rPr>
  </w:style>
  <w:style w:type="paragraph" w:styleId="Nagwek5">
    <w:name w:val="heading 5"/>
    <w:basedOn w:val="Normalny"/>
    <w:next w:val="Normalny"/>
    <w:unhideWhenUsed/>
    <w:qFormat/>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1420A3"/>
    <w:pPr>
      <w:tabs>
        <w:tab w:val="num" w:pos="1152"/>
      </w:tabs>
      <w:suppressAutoHyphens w:val="0"/>
      <w:autoSpaceDN/>
      <w:spacing w:before="240" w:after="60"/>
      <w:ind w:left="1152" w:hanging="1152"/>
      <w:textAlignment w:val="auto"/>
      <w:outlineLvl w:val="5"/>
    </w:pPr>
    <w:rPr>
      <w:b/>
      <w:bCs/>
      <w:sz w:val="22"/>
      <w:szCs w:val="22"/>
    </w:rPr>
  </w:style>
  <w:style w:type="paragraph" w:styleId="Nagwek7">
    <w:name w:val="heading 7"/>
    <w:basedOn w:val="Normalny"/>
    <w:next w:val="Normalny"/>
    <w:qFormat/>
    <w:pPr>
      <w:spacing w:before="240" w:after="60"/>
      <w:outlineLvl w:val="6"/>
    </w:pPr>
    <w:rPr>
      <w:rFonts w:ascii="Calibri" w:hAnsi="Calibri"/>
    </w:rPr>
  </w:style>
  <w:style w:type="paragraph" w:styleId="Nagwek8">
    <w:name w:val="heading 8"/>
    <w:basedOn w:val="Normalny"/>
    <w:next w:val="Normalny"/>
    <w:qFormat/>
    <w:pPr>
      <w:keepNext/>
      <w:numPr>
        <w:ilvl w:val="7"/>
        <w:numId w:val="1"/>
      </w:numPr>
      <w:spacing w:line="360" w:lineRule="auto"/>
      <w:jc w:val="both"/>
      <w:outlineLvl w:val="7"/>
    </w:pPr>
    <w:rPr>
      <w:b/>
    </w:rPr>
  </w:style>
  <w:style w:type="paragraph" w:styleId="Nagwek9">
    <w:name w:val="heading 9"/>
    <w:basedOn w:val="Normalny"/>
    <w:next w:val="Normalny"/>
    <w:qFormat/>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3">
    <w:name w:val="WW_OutlineListStyle_13"/>
    <w:basedOn w:val="Bezlisty"/>
    <w:pPr>
      <w:numPr>
        <w:numId w:val="1"/>
      </w:numPr>
    </w:pPr>
  </w:style>
  <w:style w:type="paragraph" w:styleId="Nagwek">
    <w:name w:val="header"/>
    <w:basedOn w:val="Normalny"/>
    <w:pPr>
      <w:widowControl w:val="0"/>
      <w:tabs>
        <w:tab w:val="center" w:pos="4536"/>
        <w:tab w:val="right" w:pos="9072"/>
      </w:tabs>
    </w:pPr>
    <w:rPr>
      <w:sz w:val="20"/>
      <w:szCs w:val="20"/>
    </w:rPr>
  </w:style>
  <w:style w:type="paragraph" w:styleId="Tekstpodstawowy">
    <w:name w:val="Body Text"/>
    <w:basedOn w:val="Normalny"/>
    <w:pPr>
      <w:spacing w:line="360" w:lineRule="auto"/>
      <w:jc w:val="both"/>
    </w:pPr>
    <w:rPr>
      <w:szCs w:val="20"/>
    </w:rPr>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3">
    <w:name w:val="Body Text 3"/>
    <w:basedOn w:val="Normalny"/>
    <w:pPr>
      <w:jc w:val="both"/>
    </w:pPr>
  </w:style>
  <w:style w:type="paragraph" w:styleId="Mapadokumentu">
    <w:name w:val="Document Map"/>
    <w:basedOn w:val="Normalny"/>
    <w:pPr>
      <w:shd w:val="clear" w:color="auto" w:fill="000080"/>
    </w:pPr>
    <w:rPr>
      <w:rFonts w:ascii="Tahoma" w:hAnsi="Tahoma" w:cs="Tahoma"/>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sz w:val="24"/>
      <w:szCs w:val="24"/>
    </w:rPr>
  </w:style>
  <w:style w:type="character" w:customStyle="1" w:styleId="Nagwek2Znak">
    <w:name w:val="Nagłówek 2 Znak"/>
    <w:basedOn w:val="Domylnaczcionkaakapitu"/>
    <w:rPr>
      <w:rFonts w:ascii="Cambria" w:hAnsi="Cambria"/>
      <w:b/>
      <w:bCs/>
      <w:i/>
      <w:iCs/>
      <w:sz w:val="28"/>
      <w:szCs w:val="28"/>
    </w:rPr>
  </w:style>
  <w:style w:type="character" w:customStyle="1" w:styleId="Nagwek5Znak">
    <w:name w:val="Nagłówek 5 Znak"/>
    <w:basedOn w:val="Domylnaczcionkaakapitu"/>
    <w:rPr>
      <w:rFonts w:ascii="Calibri" w:hAnsi="Calibri"/>
      <w:b/>
      <w:bCs/>
      <w:i/>
      <w:iCs/>
      <w:sz w:val="26"/>
      <w:szCs w:val="26"/>
    </w:rPr>
  </w:style>
  <w:style w:type="character" w:customStyle="1" w:styleId="Nagwek7Znak">
    <w:name w:val="Nagłówek 7 Znak"/>
    <w:basedOn w:val="Domylnaczcionkaakapitu"/>
    <w:rPr>
      <w:rFonts w:ascii="Calibri" w:hAnsi="Calibri"/>
      <w:sz w:val="24"/>
      <w:szCs w:val="24"/>
    </w:rPr>
  </w:style>
  <w:style w:type="character" w:customStyle="1" w:styleId="Nagwek9Znak">
    <w:name w:val="Nagłówek 9 Znak"/>
    <w:basedOn w:val="Domylnaczcionkaakapitu"/>
    <w:rPr>
      <w:rFonts w:ascii="Cambria" w:hAnsi="Cambria"/>
      <w:sz w:val="22"/>
      <w:szCs w:val="22"/>
    </w:rPr>
  </w:style>
  <w:style w:type="character" w:customStyle="1" w:styleId="Nagwek1Znak">
    <w:name w:val="Nagłówek 1 Znak"/>
    <w:rPr>
      <w:rFonts w:ascii="Arial" w:hAnsi="Arial"/>
      <w:b/>
      <w:kern w:val="3"/>
      <w:sz w:val="28"/>
    </w:rPr>
  </w:style>
  <w:style w:type="character" w:customStyle="1" w:styleId="Nagwek8Znak">
    <w:name w:val="Nagłówek 8 Znak"/>
    <w:rPr>
      <w:b/>
      <w:sz w:val="24"/>
      <w:szCs w:val="24"/>
    </w:rPr>
  </w:style>
  <w:style w:type="character" w:customStyle="1" w:styleId="NagwekZnak">
    <w:name w:val="Nagłówek Znak"/>
  </w:style>
  <w:style w:type="character" w:customStyle="1" w:styleId="TekstpodstawowyZnak">
    <w:name w:val="Tekst podstawowy Znak"/>
    <w:rPr>
      <w:sz w:val="24"/>
    </w:rPr>
  </w:style>
  <w:style w:type="character" w:customStyle="1" w:styleId="Tekstpodstawowy2Znak">
    <w:name w:val="Tekst podstawowy 2 Znak"/>
    <w:rPr>
      <w:rFonts w:ascii="Arial" w:hAnsi="Arial"/>
      <w:sz w:val="22"/>
    </w:rPr>
  </w:style>
  <w:style w:type="character" w:customStyle="1" w:styleId="Tekstpodstawowy3Znak">
    <w:name w:val="Tekst podstawowy 3 Znak"/>
    <w:rPr>
      <w:sz w:val="24"/>
      <w:szCs w:val="24"/>
    </w:rPr>
  </w:style>
  <w:style w:type="paragraph" w:styleId="Zwykytekst">
    <w:name w:val="Plain Text"/>
    <w:basedOn w:val="Normalny"/>
    <w:rPr>
      <w:rFonts w:ascii="Courier New" w:hAnsi="Courier New" w:cs="Courier New"/>
      <w:sz w:val="20"/>
      <w:szCs w:val="20"/>
    </w:rPr>
  </w:style>
  <w:style w:type="character" w:customStyle="1" w:styleId="ZwykytekstZnak">
    <w:name w:val="Zwykły tekst Znak"/>
    <w:basedOn w:val="Domylnaczcionkaakapitu"/>
    <w:rPr>
      <w:rFonts w:ascii="Courier New" w:hAnsi="Courier New" w:cs="Courier New"/>
    </w:rPr>
  </w:style>
  <w:style w:type="paragraph" w:styleId="Akapitzlist">
    <w:name w:val="List Paragraph"/>
    <w:aliases w:val="L1,Numerowanie,2 heading,A_wyliczenie,K-P_odwolanie,Akapit z listą5,maz_wyliczenie,opis dzialania,CW_Lista,Podsis rysunku,Akapit z listą5CxSpLast,BulletC,Tekst punktowanie,Akapit z listą 1,List Paragraph,Table of contents numbered"/>
    <w:basedOn w:val="Normalny"/>
    <w:link w:val="AkapitzlistZnak"/>
    <w:uiPriority w:val="34"/>
    <w:qFormat/>
    <w:pPr>
      <w:spacing w:after="200" w:line="276" w:lineRule="auto"/>
      <w:ind w:left="720"/>
    </w:pPr>
    <w:rPr>
      <w:rFonts w:ascii="Calibri" w:eastAsia="Calibri" w:hAnsi="Calibri"/>
      <w:sz w:val="22"/>
      <w:szCs w:val="22"/>
      <w:lang w:eastAsia="en-US"/>
    </w:rPr>
  </w:style>
  <w:style w:type="paragraph" w:customStyle="1" w:styleId="WZORtekstWZOR">
    <w:name w:val="WZOR tekst (WZOR)"/>
    <w:basedOn w:val="Normalny"/>
    <w:pPr>
      <w:widowControl w:val="0"/>
      <w:tabs>
        <w:tab w:val="right" w:leader="dot" w:pos="8674"/>
      </w:tabs>
      <w:autoSpaceDE w:val="0"/>
      <w:spacing w:before="28" w:after="28" w:line="288" w:lineRule="auto"/>
      <w:jc w:val="both"/>
    </w:pPr>
    <w:rPr>
      <w:rFonts w:ascii="CharterITCPL-Normal" w:hAnsi="CharterITCPL-Normal" w:cs="CharterITCPL-Normal"/>
      <w:color w:val="000000"/>
      <w:sz w:val="18"/>
      <w:szCs w:val="18"/>
    </w:rPr>
  </w:style>
  <w:style w:type="character" w:customStyle="1" w:styleId="eltit1">
    <w:name w:val="eltit1"/>
    <w:rPr>
      <w:rFonts w:ascii="Verdana" w:hAnsi="Verdana"/>
      <w:color w:val="333366"/>
      <w:sz w:val="20"/>
      <w:szCs w:val="20"/>
    </w:rPr>
  </w:style>
  <w:style w:type="paragraph" w:styleId="Tytu">
    <w:name w:val="Title"/>
    <w:basedOn w:val="Normalny"/>
    <w:uiPriority w:val="10"/>
    <w:qFormat/>
    <w:pPr>
      <w:widowControl w:val="0"/>
      <w:spacing w:line="360" w:lineRule="auto"/>
      <w:jc w:val="center"/>
    </w:pPr>
    <w:rPr>
      <w:rFonts w:ascii="Arial" w:hAnsi="Arial"/>
      <w:b/>
      <w:szCs w:val="20"/>
    </w:rPr>
  </w:style>
  <w:style w:type="character" w:customStyle="1" w:styleId="TytuZnak">
    <w:name w:val="Tytuł Znak"/>
    <w:basedOn w:val="Domylnaczcionkaakapitu"/>
    <w:rPr>
      <w:rFonts w:ascii="Arial" w:hAnsi="Arial"/>
      <w:b/>
      <w:sz w:val="24"/>
    </w:rPr>
  </w:style>
  <w:style w:type="paragraph" w:customStyle="1" w:styleId="WZORpunkt1stWZOR">
    <w:name w:val="WZOR punkt 1st (WZOR)"/>
    <w:basedOn w:val="Normalny"/>
    <w:pPr>
      <w:widowControl w:val="0"/>
      <w:tabs>
        <w:tab w:val="left" w:pos="340"/>
        <w:tab w:val="right" w:leader="dot" w:pos="8617"/>
      </w:tabs>
      <w:autoSpaceDE w:val="0"/>
      <w:spacing w:before="28" w:after="28" w:line="288" w:lineRule="auto"/>
      <w:ind w:left="340" w:hanging="340"/>
      <w:jc w:val="both"/>
    </w:pPr>
    <w:rPr>
      <w:rFonts w:ascii="CharterITCPL-Normal" w:hAnsi="CharterITCPL-Normal" w:cs="CharterITCPL-Normal"/>
      <w:color w:val="000000"/>
      <w:sz w:val="18"/>
      <w:szCs w:val="18"/>
    </w:rPr>
  </w:style>
  <w:style w:type="character" w:customStyle="1" w:styleId="markedcontent">
    <w:name w:val="markedcontent"/>
    <w:basedOn w:val="Domylnaczcionkaakapitu"/>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hAnsi="Tahoma" w:cs="Tahoma"/>
      <w:sz w:val="16"/>
      <w:szCs w:val="16"/>
    </w:rPr>
  </w:style>
  <w:style w:type="paragraph" w:styleId="Bezodstpw">
    <w:name w:val="No Spacing"/>
    <w:uiPriority w:val="1"/>
    <w:qFormat/>
    <w:rsid w:val="00344C8E"/>
    <w:pPr>
      <w:suppressAutoHyphens/>
    </w:pPr>
    <w:rPr>
      <w:sz w:val="24"/>
      <w:szCs w:val="24"/>
    </w:rPr>
  </w:style>
  <w:style w:type="numbering" w:customStyle="1" w:styleId="WWOutlineListStyle12">
    <w:name w:val="WW_OutlineListStyle_12"/>
    <w:basedOn w:val="Bezlisty"/>
    <w:pPr>
      <w:numPr>
        <w:numId w:val="2"/>
      </w:numPr>
    </w:pPr>
  </w:style>
  <w:style w:type="numbering" w:customStyle="1" w:styleId="WWOutlineListStyle11">
    <w:name w:val="WW_OutlineListStyle_11"/>
    <w:basedOn w:val="Bezlisty"/>
    <w:pPr>
      <w:numPr>
        <w:numId w:val="3"/>
      </w:numPr>
    </w:pPr>
  </w:style>
  <w:style w:type="numbering" w:customStyle="1" w:styleId="WWOutlineListStyle10">
    <w:name w:val="WW_OutlineListStyle_10"/>
    <w:basedOn w:val="Bezlisty"/>
    <w:pPr>
      <w:numPr>
        <w:numId w:val="4"/>
      </w:numPr>
    </w:pPr>
  </w:style>
  <w:style w:type="numbering" w:customStyle="1" w:styleId="WWOutlineListStyle9">
    <w:name w:val="WW_OutlineListStyle_9"/>
    <w:basedOn w:val="Bezlisty"/>
    <w:pPr>
      <w:numPr>
        <w:numId w:val="5"/>
      </w:numPr>
    </w:pPr>
  </w:style>
  <w:style w:type="numbering" w:customStyle="1" w:styleId="WWOutlineListStyle8">
    <w:name w:val="WW_OutlineListStyle_8"/>
    <w:basedOn w:val="Bezlisty"/>
    <w:pPr>
      <w:numPr>
        <w:numId w:val="6"/>
      </w:numPr>
    </w:pPr>
  </w:style>
  <w:style w:type="numbering" w:customStyle="1" w:styleId="WWOutlineListStyle7">
    <w:name w:val="WW_OutlineListStyle_7"/>
    <w:basedOn w:val="Bezlisty"/>
    <w:pPr>
      <w:numPr>
        <w:numId w:val="7"/>
      </w:numPr>
    </w:pPr>
  </w:style>
  <w:style w:type="numbering" w:customStyle="1" w:styleId="WWOutlineListStyle6">
    <w:name w:val="WW_OutlineListStyle_6"/>
    <w:basedOn w:val="Bezlisty"/>
    <w:pPr>
      <w:numPr>
        <w:numId w:val="8"/>
      </w:numPr>
    </w:pPr>
  </w:style>
  <w:style w:type="numbering" w:customStyle="1" w:styleId="WWOutlineListStyle5">
    <w:name w:val="WW_OutlineListStyle_5"/>
    <w:basedOn w:val="Bezlisty"/>
    <w:pPr>
      <w:numPr>
        <w:numId w:val="9"/>
      </w:numPr>
    </w:pPr>
  </w:style>
  <w:style w:type="numbering" w:customStyle="1" w:styleId="WWOutlineListStyle4">
    <w:name w:val="WW_OutlineListStyle_4"/>
    <w:basedOn w:val="Bezlisty"/>
    <w:pPr>
      <w:numPr>
        <w:numId w:val="10"/>
      </w:numPr>
    </w:pPr>
  </w:style>
  <w:style w:type="numbering" w:customStyle="1" w:styleId="WWOutlineListStyle3">
    <w:name w:val="WW_OutlineListStyle_3"/>
    <w:basedOn w:val="Bezlisty"/>
    <w:pPr>
      <w:numPr>
        <w:numId w:val="11"/>
      </w:numPr>
    </w:pPr>
  </w:style>
  <w:style w:type="numbering" w:customStyle="1" w:styleId="WWOutlineListStyle2">
    <w:name w:val="WW_OutlineListStyle_2"/>
    <w:basedOn w:val="Bezlisty"/>
    <w:pPr>
      <w:numPr>
        <w:numId w:val="12"/>
      </w:numPr>
    </w:pPr>
  </w:style>
  <w:style w:type="numbering" w:customStyle="1" w:styleId="WWOutlineListStyle1">
    <w:name w:val="WW_OutlineListStyle_1"/>
    <w:basedOn w:val="Bezlisty"/>
    <w:pPr>
      <w:numPr>
        <w:numId w:val="13"/>
      </w:numPr>
    </w:pPr>
  </w:style>
  <w:style w:type="numbering" w:customStyle="1" w:styleId="WWOutlineListStyle">
    <w:name w:val="WW_OutlineListStyle"/>
    <w:basedOn w:val="Bezlisty"/>
    <w:pPr>
      <w:numPr>
        <w:numId w:val="14"/>
      </w:numPr>
    </w:pPr>
  </w:style>
  <w:style w:type="paragraph" w:customStyle="1" w:styleId="Default">
    <w:name w:val="Default"/>
    <w:rsid w:val="0076006A"/>
    <w:pPr>
      <w:autoSpaceDE w:val="0"/>
      <w:adjustRightInd w:val="0"/>
      <w:textAlignment w:val="auto"/>
    </w:pPr>
    <w:rPr>
      <w:rFonts w:ascii="Calibri" w:hAnsi="Calibri" w:cs="Calibri"/>
      <w:color w:val="000000"/>
      <w:sz w:val="24"/>
      <w:szCs w:val="24"/>
    </w:rPr>
  </w:style>
  <w:style w:type="character" w:customStyle="1" w:styleId="AkapitzlistZnak">
    <w:name w:val="Akapit z listą Znak"/>
    <w:aliases w:val="L1 Znak,Numerowanie Znak,2 heading Znak,A_wyliczenie Znak,K-P_odwolanie Znak,Akapit z listą5 Znak,maz_wyliczenie Znak,opis dzialania Znak,CW_Lista Znak,Podsis rysunku Znak,Akapit z listą5CxSpLast Znak,BulletC Znak,List Paragraph Znak"/>
    <w:link w:val="Akapitzlist"/>
    <w:uiPriority w:val="99"/>
    <w:qFormat/>
    <w:locked/>
    <w:rsid w:val="00593364"/>
    <w:rPr>
      <w:rFonts w:ascii="Calibri" w:eastAsia="Calibri" w:hAnsi="Calibri"/>
      <w:sz w:val="22"/>
      <w:szCs w:val="22"/>
      <w:lang w:eastAsia="en-US"/>
    </w:rPr>
  </w:style>
  <w:style w:type="paragraph" w:customStyle="1" w:styleId="Akapitzlist1">
    <w:name w:val="Akapit z listą1"/>
    <w:basedOn w:val="Normalny"/>
    <w:rsid w:val="00593364"/>
    <w:pPr>
      <w:suppressAutoHyphens w:val="0"/>
      <w:autoSpaceDN/>
      <w:ind w:left="720"/>
      <w:contextualSpacing/>
      <w:textAlignment w:val="auto"/>
    </w:pPr>
    <w:rPr>
      <w:rFonts w:ascii="TiepoloItcTEEBoo" w:eastAsia="Calibri" w:hAnsi="TiepoloItcTEEBoo"/>
      <w:sz w:val="22"/>
      <w:szCs w:val="20"/>
    </w:rPr>
  </w:style>
  <w:style w:type="character" w:styleId="Odwoaniedokomentarza">
    <w:name w:val="annotation reference"/>
    <w:semiHidden/>
    <w:rsid w:val="00823F93"/>
    <w:rPr>
      <w:sz w:val="16"/>
    </w:rPr>
  </w:style>
  <w:style w:type="paragraph" w:styleId="Tekstpodstawowywcity3">
    <w:name w:val="Body Text Indent 3"/>
    <w:basedOn w:val="Normalny"/>
    <w:link w:val="Tekstpodstawowywcity3Znak"/>
    <w:uiPriority w:val="99"/>
    <w:semiHidden/>
    <w:unhideWhenUsed/>
    <w:rsid w:val="0031670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1670D"/>
    <w:rPr>
      <w:sz w:val="16"/>
      <w:szCs w:val="16"/>
    </w:rPr>
  </w:style>
  <w:style w:type="character" w:customStyle="1" w:styleId="Nagwek4Znak">
    <w:name w:val="Nagłówek 4 Znak"/>
    <w:basedOn w:val="Domylnaczcionkaakapitu"/>
    <w:link w:val="Nagwek4"/>
    <w:rsid w:val="001420A3"/>
    <w:rPr>
      <w:bCs/>
      <w:sz w:val="24"/>
      <w:szCs w:val="24"/>
    </w:rPr>
  </w:style>
  <w:style w:type="character" w:customStyle="1" w:styleId="Nagwek6Znak">
    <w:name w:val="Nagłówek 6 Znak"/>
    <w:basedOn w:val="Domylnaczcionkaakapitu"/>
    <w:link w:val="Nagwek6"/>
    <w:rsid w:val="001420A3"/>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zpital\Desktop\DOKUMENTY\ZAM&#211;WIENIA%20PUBLICZNE\CATERING\templa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1B94-9AB2-47F2-A419-60E9306E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11</Pages>
  <Words>3776</Words>
  <Characters>22659</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WZÓR UMOWY DOSTAWY</vt:lpstr>
    </vt:vector>
  </TitlesOfParts>
  <Company/>
  <LinksUpToDate>false</LinksUpToDate>
  <CharactersWithSpaces>26383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creator>szpital</dc:creator>
  <cp:lastModifiedBy>ASI ZS Lesmierz</cp:lastModifiedBy>
  <cp:revision>2</cp:revision>
  <cp:lastPrinted>2022-12-06T11:00:00Z</cp:lastPrinted>
  <dcterms:created xsi:type="dcterms:W3CDTF">2024-12-11T23:54:00Z</dcterms:created>
  <dcterms:modified xsi:type="dcterms:W3CDTF">2024-12-11T23:54:00Z</dcterms:modified>
</cp:coreProperties>
</file>